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DFD" w:rsidRPr="00BD7DFD" w:rsidRDefault="00BD7DFD" w:rsidP="00BD7DF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3686" w:right="170"/>
        <w:jc w:val="center"/>
        <w:textAlignment w:val="baseline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BD7DFD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П</w:t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риложение</w:t>
      </w:r>
      <w:r w:rsidRPr="00BD7DFD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 xml:space="preserve"> </w:t>
      </w:r>
    </w:p>
    <w:p w:rsidR="00C41F95" w:rsidRDefault="00BD7DFD" w:rsidP="00BD7D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6" w:right="170"/>
        <w:jc w:val="center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Отчету Центральной избирательной комиссии </w:t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Российской Федерации о расходовании средств </w:t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федерального бюджета, выделенных на </w:t>
      </w:r>
      <w:r w:rsidR="00C4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подготовку и проведение выборов </w:t>
      </w:r>
    </w:p>
    <w:p w:rsidR="00BD7DFD" w:rsidRPr="00BD7DFD" w:rsidRDefault="00BD7DFD" w:rsidP="00BD7DF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3686" w:right="170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Президента Российской Федерации, </w:t>
      </w:r>
      <w:r w:rsidR="00C4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к Сведениям о поступлении средств в избирательные фонды кандидатов</w:t>
      </w:r>
      <w:r w:rsidR="00052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должность </w:t>
      </w:r>
      <w:r w:rsidR="00C4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="0005226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Президента Российской Федерации</w:t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41F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BD7D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расходовании этих средств</w:t>
      </w:r>
    </w:p>
    <w:p w:rsidR="00BD7DFD" w:rsidRPr="00BD7DFD" w:rsidRDefault="00BD7DFD" w:rsidP="00BD7DFD">
      <w:pPr>
        <w:widowControl w:val="0"/>
        <w:tabs>
          <w:tab w:val="left" w:pos="8185"/>
        </w:tabs>
        <w:overflowPunct w:val="0"/>
        <w:autoSpaceDE w:val="0"/>
        <w:autoSpaceDN w:val="0"/>
        <w:adjustRightInd w:val="0"/>
        <w:spacing w:after="120" w:line="240" w:lineRule="auto"/>
        <w:ind w:left="170" w:right="17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</w:pPr>
    </w:p>
    <w:p w:rsidR="003710AD" w:rsidRDefault="003710AD" w:rsidP="00BD7DF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170" w:right="17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710AD" w:rsidRDefault="003710AD" w:rsidP="00BD7DF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170" w:right="17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BD7DFD" w:rsidRPr="00BD7DFD" w:rsidRDefault="00BD7DFD" w:rsidP="00BD7DFD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left="170" w:right="170"/>
        <w:jc w:val="center"/>
        <w:textAlignment w:val="baseline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Пояснительная записка</w:t>
      </w:r>
    </w:p>
    <w:p w:rsidR="00BD7DFD" w:rsidRPr="00BD7DFD" w:rsidRDefault="00BD7DFD" w:rsidP="00BD7DF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D7DFD" w:rsidRPr="00BD7DFD" w:rsidRDefault="00BD7DFD" w:rsidP="00BD7DFD">
      <w:pPr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В федеральном бюджете </w:t>
      </w:r>
      <w:r w:rsidR="00E562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2017 год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выборы Президента Российской Федерации (далее – выборы) было предусмотрено 17 697 998,7 тыс. рублей. Указанные средства постановлением Центральной избирательной комиссии Российской Федерации от 18 декабря 2017 года № 115/942-7 «О распределении средств федерального бюджета, выделенных Центральной избирательной комиссии Российской Федерации на подготовку и проведение выборов Президента Российской Федерации» распределены следующим образом: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избирательным комиссиям всех уровней в субъектах Российской Федерации – 17 465 921,7 тыс. рублей, или 98,7 процента от общей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суммы средств, предусмотренных на подготовку и проведение выборов, в том числе зарезервированные средства</w:t>
      </w:r>
      <w:r w:rsidR="0037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3 113 045,6 тыс. рублей;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государственным органам, в ведении которых находятся вопросы регистрации и учета избирателей на избирательных участках, образованных для проведения голосования и подсчета голосов избирателей, проживающих или находящихся за пределами территории Российской Федерации, и избирательных участках, образованных на территориях воинских частей, расположенных в обособленных, удаленных от населенных пунктов местностях (далее – федеральные органы исполнительной власти), – 123 000,0 тыс. рублей;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Центральной избирательной комиссии Российской Федерации на обеспечение полномочий, связанных с подготовкой и проведением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r w:rsidR="006B2F2A">
        <w:rPr>
          <w:rFonts w:ascii="Times New Roman" w:eastAsia="Times New Roman" w:hAnsi="Times New Roman" w:cs="Times New Roman"/>
          <w:sz w:val="28"/>
          <w:szCs w:val="28"/>
          <w:lang w:eastAsia="ru-RU"/>
        </w:rPr>
        <w:t>ыборов, – 109 077,0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федерального бюджета на подготовку и проведение выборов составили (далее – общие расходы на выборы) 14 259 422,3 тыс. рублей (приложение № 1 к постановлению Центральной избирательной комиссии Российской Федерации):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избирательных комиссий всех уровней в субъектах Российской Федерации – 14 052 483,7 тыс. рублей;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федеральных органов исполнительной власти – 122 025,6 тыс. рублей;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Центральной избирательной комиссии Российской Федерации на исполнение своих полномочий в период подготовки и про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ведения 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выборов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84 913,0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Расходы, связанные с обеспечением полномочий избирательных комиссий всех уровней в субъектах Российской Федерации, составили 14 052 483,7 тыс. рублей, или 98,5 процента от общих расходов на выборы, в том числе 13 694 540,2 тыс. рублей оплачено непосредственно избирательными комиссиями в субъектах Российской Федерации,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357 943,7 тыс. рублей – расходы, оплаченные Центральной избирательной комиссией Российской Федерации за нижестоящие избирательные комиссии.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64 Федерального закона от 10 января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года № 19-ФЗ «О выборах Президента Российской Федерации» (далее – Федеральный закон) избирательными комиссиями в субъектах Российской Федерации финансировались следующие расходы: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дополнительная оплата труда (вознаграждение) членов избирательных комиссий с правом решающего голоса, работников аппаратов избирательных комиссий, выплата компенсации членам избирательных комиссий с правом решающего голоса, освобожденным от основной работы на период подготовки и проведения выборов, а также выплаты гражданам, работавшим в избирательных комиссиях по гражданско-правовым договорам, и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специалистам, направляемым для работы в составе контрольно-ревизионных служб при избирательных комиссиях;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печатной продукции;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приобретение, доставка и установка оборудования (в том числе технологического), других материальных ценностей, необходимых для подготовки и проведения выборов и обеспечения деятельности избирательных комиссий;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расходы, в том числе при проведении голосования в труднодоступных и отдаленных местностях;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доставка, хранение избирательных документов, подготовка ее к передаче в архив или на уничтожение;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командировочные расходы и расходы на другие цели, связанные с подготовкой и проведением выборов.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расходах избирательных комиссий в субъектах Российской Федерации наибольший объем средств составляют расходы участковых избирательных комиссий – 10 996 564,5</w:t>
      </w:r>
      <w:r w:rsidR="000522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или 80,3 процента,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них 3 204 964,2 тыс. рублей оплачено вышестоящими избирательными комиссиями централизованно (в том числе изготовление печатной продукции, приобретение технологического оборудования, транспортные услуги, услуги связи и др.). Расходы территориальных избирательных комиссий составили 1 472 004,9 тыс. рублей, или 10,7 процента, избирательных комиссий субъектов Российской Федерации –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1 225 970,8 тыс. рублей, или 9,0 процента.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избирательных комиссиях всех уровней в субъектах Российской Федерации наиболее крупные затраты связаны с оплатой труда членов избирательных комиссий с правом решающего голоса, работников аппаратов этих комиссий и граждан, привлеченных к работе в комиссиях по гражданско-правовым договорам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11 551 173,9 тыс. рублей, или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84,3 процента от расходов избирательных комиссий в субъектах Российской Федерации, в том числе в участковых избирательных комиссиях –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9 271 954,3 тыс. рублей, или 84,3 процента от расходов участковых избирательных комиссий. Начисления на дополнительную оплату труда (вознаграждение) членов избирательных комиссий и работников аппаратов избирательных комиссий составили  321 659,4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подготовки и проведения выборов в избирательных комиссиях всех уровней в субъектах Российской Федерации работали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883,9 тыс. членов избирательных комиссий с правом решающего голоса, в том числе членов участковых избирательных комиссий – 855,9 тыс. человек. На выплату компенсации, дополнительной оплаты труда (вознаграждения) членам избирательных комиссий с правом решающего голоса было израсходовано 9 887 692,1 тыс. рублей, что составляет 85,6 процента от расходов избирательных комиссий всех уровней в субъектах Российской Федерации на оплату труда, в том числе членам участковых избирательных комиссий – 8 682 128,8 тыс. рублей, или 93,6 процента от расходов участковых избирательных комиссий на оплату труда.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выполнения работ, оказания услуг, связанных с подготовкой и проведением выборов (сборка-разборка технологического оборудования, транспортное обеспечение избирательных комиссий, погрузо-разгрузочные работы, работы по содержанию помещений избирательных комиссий, участков для голосования, работы по приему и передаче заявлений о включении избирателя в список избирателей по месту нахождения на выборах, ведение бухгалтерского учета, ведение</w:t>
      </w:r>
      <w:r w:rsidRPr="00BD7D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делопроизводства,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тиражирование и комплектование разд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аточных материалов, машинописные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т.п.), в соответствии со статьей 28 Федерального закона от 12 июня 2002 года № 67-ФЗ «Об основных гарантиях избирательных прав и права на участие в референдуме граждан Российской Федерации» и статьей 64 Федерального закона избирательными комиссиями дополнительно привлекались 241,5 тыс. человек, из них 226,2 тыс. человек, или 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93,7 процента, – в участковые избирательные комиссии. Расходы избирательных комиссий на оплату труда привлекаемых граждан составили </w:t>
      </w:r>
      <w:r w:rsidR="00A450F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902 486,9 тыс. рублей, из них расходы участковых избирательных комиссий – 589 825,6 тыс. рублей.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избирательных комиссий в субъектах Российской Федерации на изготовление печатной продукции составили  202 532,3 тыс. рублей, или 1,5 процента от расходов избирательных комиссий в субъектах Российской Федерации, из них расходы на изготовление избирательных бюллетеней – 150 326,5 тыс. рублей, или 74,2 процента от расходов</w:t>
      </w:r>
      <w:r w:rsidRPr="00BD7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избирательных комиссий на изготовление печатной продукции. Расходы избирательных комиссий на изготовление в полиграфических организациях бланков протоколов избирательных комиссий об итогах голосования, удостоверений членов избирательных комиссий, методических материалов и другой бланочной продукции, необходимой для обеспечения полномочий избирательных комиссий в период подготовки и проведения выборов, составили 52 205,8</w:t>
      </w:r>
      <w:r w:rsidRPr="00BD7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расходы избирательных комиссий в субъектах Российской Федерации составили 301 816,2 тыс. рублей, или 2,2 процента от  расходов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избирательных комиссий в субъектах Российской Федерации.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Транспортные расходы избирательных комиссий в субъектах Российской Федерации</w:t>
      </w:r>
      <w:r w:rsidRPr="00BD7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включают затраты на доставку избирательным комиссиям избирательных бюллетеней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другой избирательной печатной продукции, на проведение досрочного голосования отдельных групп избирателей, находившихся в труднодоступных и отдаленных местностях, расходы в день голосования (на проведение голосования вне помещения для голосования, доставку протоколов об итогах голосования и заполненных избирательных бюллетеней) и другие затраты (в том числе на доставку технологического оборудования, необходимого для подготовки и проведения выборов). Вышеназванные работы осуществлялись избирательными комиссиями с привлечением авиационного, автомобильного и других видов транспорта. Транспортные расходы с использованием авиационного транспорта на завоз и вывоз избирательной документации, технологического оборудования и на</w:t>
      </w:r>
      <w:r w:rsidRPr="00BD7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досрочного голосования  отдельных групп избирателей, находившихся в значительно удаленных от помещения для голосования местах, транспортное сообщение с которыми отсутствует или затруднено,</w:t>
      </w:r>
      <w:r w:rsidRPr="00BD7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289 381,8 тыс. рублей, или 95,9 процента от затрат избирательных комиссий всех уровней на транспортные расходы. Расходы по оплате услуг других видов транспорта для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 избирательных комиссий, в том числе в день голосования, составили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12 434,4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избирательных комиссий в субъектах Российской Федерации на связь составили 7 641,7 тыс. рублей, или 0,05 процента от расходов избирательных комиссий в субъектах Российской Федерации, из них расходы участковых избирательных комиссий – 7 143,8 тыс. рублей. Расходы избирательных комиссий в субъектах Российской Федерации на услуги местной, внутризоновой, междугородней связи в период избирательной</w:t>
      </w:r>
      <w:r w:rsidRPr="00BD7DFD">
        <w:rPr>
          <w:rFonts w:ascii="Times New Roman" w:eastAsia="Times New Roman" w:hAnsi="Times New Roman" w:cs="Times New Roman"/>
          <w:strike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кампании составили 4 232,2 тыс. рублей, или 55,4 процента от расходов избирательных комиссий всех уровней на связь; на прием и передачу информации о выборах, переданной по техническим каналам связи на избирательные участки, образованные на судах, находившихся в плавании, в отдаленных или труднодоступных местностях, – 576,2 тыс. рублей, или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7,5 процента; 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другие расходы на связь (почтово-телеграфные расходы, услуги сотовой связи и др.) составили 2 833,3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или 37,1 процента.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избирательных комиссий в субъектах Российской Федерации на канцелярские товары составили 170 987,7 тыс. рублей, или 1,2 процента от  расходов избирательных комиссий в субъектах Российской Федерации, из них расходы участковых избирательных комиссий – 142 237,2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Командировочные расходы членов избирательных комиссий и работников их аппаратов составили 16 592,6 тыс. рублей, или 0,1 процента от  расходов избирательных комиссий в субъектах Российской Федерации, из них расходы членов участковых избирательных комиссий –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3 102,2 тыс. рублей.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оборудования, других материальных ценностей (материальных запасов) избирательными комиссиями израсходовано 216 226,1 тыс. рублей, или 1,6 процента от расходов избирательных комиссий в субъектах Российской Федерации.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приобретение технологического оборудования (кабин для тайного голосования, стационарных и переносных ящиков для голосования и др.) составили 77 261,8 тыс. рублей, на приобретение (изготовление) стендов, вывесок, указателей, печатей, штампов – 44 895,1 тыс. рублей, на приобретение материальных ценностей (материальных запасов), используемых избирательными комиссиями в субъектах Российской Федерации в период избирательной кампании (картриджи, тонеры, упаковочные материалы, государственные флаги и др.), –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85 752,7 тыс. рублей, в том числе расходы, связанные с приобретением картриджей для обеспечения работы компьютерного оборудования, предоставленн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в рамках оказания содействия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избирательным комиссиям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используемого при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изготовлении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протоколов участковых избирательных комиссий об итогах голосования с машиночитаемым кодом (</w:t>
      </w:r>
      <w:r w:rsidRPr="00BD7D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="000D050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код), составили 19 043,2 тыс. рублей.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приобретение других основных средств составили </w:t>
      </w:r>
      <w:r w:rsidR="001C24E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8 316,5 тыс. рублей. Избирательными комиссиями в субъектах Российской Федерации приобретались 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металлические шкафы и сейфы для хранения избирательной документации,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электронные (материальные)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носители для переноса данных в ГАС «Выборы» при передаче заявлений о включении избирателя в список избирателей по месту нахождения на выбора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для применения технологий ускоренного ввода данных протоколов участковых избирательных комиссий об итогах голосования в ГАС «Выборы» с использованием машиночитаемого кода (</w:t>
      </w:r>
      <w:r w:rsidRPr="00BD7DF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="00C43C6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код). В целях исполнения полномочий избирательных комиссий по информированию участников избирательного процесса, их обеспечению необходимой избирательной документацией в соответствии с нормами статей 23, 73–76 Федерального закона избирательными комиссиями приобреталась копировально-множительная техника.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избирательных комиссий в субъектах Российской  Федерации, связанные с информированием избирателей, составили 695 860,3 тыс. рублей, или 5,1 процента от расходов избирательных комиссий в субъектах Российской Федерации. Изготавливались и размещались для информирования избирателей уличные растяжки, баннеры, </w:t>
      </w:r>
      <w:proofErr w:type="spellStart"/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билборды</w:t>
      </w:r>
      <w:proofErr w:type="spellEnd"/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информац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ионные плакаты, </w:t>
      </w:r>
      <w:proofErr w:type="spellStart"/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стикеры</w:t>
      </w:r>
      <w:proofErr w:type="spellEnd"/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другие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наружные информационные мат</w:t>
      </w:r>
      <w:r w:rsidR="00F207F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риалы, затраты на которые составили 419 048,1 тыс. рублей. Затраты на изготовление и размещение аудио-, видеоинформации, в том числе на светодиодных экранах в общественных местах населенных пунктов, – 21 090,7 тыс. рублей, на изготовление приглашений, информационных листовок, плакатов и другой печатной информационной продукции для избирателей – 255 721,5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расходы</w:t>
      </w:r>
      <w:r w:rsidRPr="00BD7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избирательных комиссий в субъектах Российской  Федерации, непосредственно связанные с подготовкой и проведением выборов, составили 210 050,0 тыс. рублей, или 1,5 процента от расходов избирательных комиссий в субъектах Российской Федерации (использование на выборах комплексов обработки избирательных бюллетеней и комплексов для электронного голосования, проведение семинаров и совещаний, изготовление трафаретов для заполнения бюллетеня слабовидящими избирателями и др.).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расходов на выборы, непосредственно оплаченных избирательными комиссиями в субъектах Российской Федерации, Центральная избирательная комиссия Российской Федерации централизованно оплатила расходы за нижестоящие избирательные комиссии на сумму 357 943,5 тыс. рублей, в том числе</w:t>
      </w:r>
      <w:r w:rsidR="007F29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специальных знаков (марок) для защиты избирательных бюллетеней, а также для защиты от подделки заявлений избирателей о включении в список избирателей по месту нахо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ждения на выборах,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брошюр,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плакатов, информационных материалов для граждан, являющихся инвалидами по зрению, другой информационной продукции – 92 091,6 тыс. рублей, по доставке избирательной документации до избирательных ком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иссий – 83 861,1 тыс. рублей, на информационно-разъяснительную деятельность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выборах, справочно-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обслуживание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Российской Федерации в период подготовки и проведения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выборов – 181 990,8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Фактические расходы федеральных органов исполнительной власти (Министерства иностранных дел Российской Федерации, Министерства обороны Российской Федерации)</w:t>
      </w:r>
      <w:r w:rsidRPr="00BD7DF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120 409,3 тыс. рублей, при этом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  <w:r w:rsidRPr="00BD7D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дополнительную оплату труда (вознаграждение) членам избирательных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комиссий, выплаты гражданам, привлекавшимся к работе в комиссиях по гражданско-правовым договорам, составили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9 660,1 тыс. рублей, или 8,0 процента от расходов этих министерств на выборы; на печатную продукцию – 4 858,8 тыс. рублей, или 4,1 процента; услуги связи и транспортные расходы, включая доставку избирательных бюллетеней, другой печатной продукции – 12 521,5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10,4 процента; на командировочные расходы – 30 981,5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25,7 процента, канцелярские расходы, оборудование помещений избирательных участков и другие расходы, связанные с подготовкой и проведением выборов, – 62 387,4 тыс. рублей, или 51,8 процента. 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Центральная избирательная комиссия Российской Федерации централизованно оплатила расходы на изготовление избирательных бюллетеней для голосования за пределами территории Российской Федерации, плакатов, стационарных и переносных ящиков для участковых избирательных комиссий, сформированных на избирательных участках, которые образованы за пределами территории Российской Федерации, на сумму 1 616,3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Центральной избирательной комиссии Российской Федерации, связанные с обеспечением ее полномочий в период подготовки и проведения выборов, составили 82 895,3 тыс. рублей, или 0,6 процента от общих расходов на выборы. Расходы на выплату дополнительной оплаты труда (вознаграждения) членам ЦИК России и работникам ее Аппарата (с начислениями на оплату труда) составили 61 148,5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73,8</w:t>
      </w:r>
      <w:r w:rsidRPr="00BD7D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расходов</w:t>
      </w:r>
      <w:r w:rsidRPr="00BD7D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ЦИК России; работникам Федерального центра информатизации при Центральной избирательной комиссии Российской Федерации – 14 267,0 тыс. рублей, или 17,2 процента; на оплату труда граждан, привлеченных к работе в Центральной избирательной комиссии Российской Федерации, в том числе по проверке подписных листов и документации, полученной от ка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ндидатов на должность Президента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– 3 852,6 тыс. рублей, или 4,6</w:t>
      </w:r>
      <w:r w:rsidRPr="00BD7D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процента; на оплату услуг связи, в том числе по доставке корреспонденции федеральной фельдъегерской связью, – 361,6 тыс. рублей, или 0,4 процента; командировочные и другие расходы составили 3 265,6 тыс. рублей, 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4,0 процента. </w:t>
      </w:r>
    </w:p>
    <w:p w:rsidR="00BD7DFD" w:rsidRPr="00BD7DFD" w:rsidRDefault="00BD7DFD" w:rsidP="00BD7DF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D7D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Расходы Центральной избирательной комиссии Российской Федерации по выплате дополнительной оплаты труда (вознаграждения) членам территориальной избирательной комиссии, сформированной Центральной избирательной комиссией Российской Федерации в</w:t>
      </w:r>
      <w:r w:rsidRPr="00BD7DF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соответствии со статьей 14 Федерального закона </w:t>
      </w:r>
      <w:r w:rsidRPr="00BD7DFD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Федерации, составили 89,4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территориальной избирательной комиссии города Байконура, сформированной в соответствии со статьей 22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 февраля 2014 года № 20-ФЗ «О выборах депутатов Государственной Думы Федерального собрания Российской Федерации» и действующей на основании постановления Центральной избирательной комиссии Российской Федераци</w:t>
      </w:r>
      <w:r w:rsidR="00C43C6D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 20 декабря 2017 года № 116/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947-7 «</w:t>
      </w:r>
      <w:r w:rsidRPr="00BD7DF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возложении полномочий по подготовке и проведению выборов Президента Российской Федерации на территориальную избирательную комиссию города Байконура»,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принятого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статьей 14 Федерального закона для руководства деятельностью по подготовке и проведению выборов участковых избирательных комиссий, сформированных на избирательных участках, образованных на территории города Байконура, составили 1 928,3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Остатки средств, выделенных из федерального бюджета на подготовку и проведение выборов, составляют 3 438 576,4 тыс. рублей, в том числе  </w:t>
      </w:r>
      <w:r w:rsidR="00371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зарезервированные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– 3 113 045,6 тыс. рублей, а также </w:t>
      </w:r>
      <w:r w:rsidR="003710AD">
        <w:rPr>
          <w:rFonts w:ascii="Times New Roman" w:eastAsia="Times New Roman" w:hAnsi="Times New Roman" w:cs="Times New Roman"/>
          <w:sz w:val="28"/>
          <w:szCs w:val="28"/>
          <w:lang w:eastAsia="ru-RU"/>
        </w:rPr>
        <w:t>сэкономленные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избирательными комиссиями всех уровней </w:t>
      </w:r>
      <w:r w:rsidR="007F296D"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– 325 530,8 тыс. рублей.</w:t>
      </w:r>
    </w:p>
    <w:p w:rsidR="00BD7DFD" w:rsidRP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Остатки не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использованных избирательными комиссиями всех уровней </w:t>
      </w:r>
      <w:r w:rsidR="007F296D"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образовались в основном в связи с тем, что в ряде субъектов Российской Федерации сократились расходы на оплату услуг авиационного транспорта в связи с уменьшением количества часов полетного времени при проведении досрочного</w:t>
      </w:r>
      <w:r w:rsidRPr="00BD7D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голосования в труднодоступных и отдаленных местностях, в том числе в связи с изменением маршрутов полетов из-за</w:t>
      </w:r>
      <w:r w:rsidRPr="00BD7DF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неблагоприятных погодных условий, использованием других видов транспорта, предоставлением, в том числе органами исполнительной власти Российской Федерации, избирательным комиссиям транспортных средств на безвозмездной основе.</w:t>
      </w:r>
    </w:p>
    <w:p w:rsidR="00BD7DFD" w:rsidRPr="00BD7DFD" w:rsidRDefault="00BD7DFD" w:rsidP="00BD7DF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избирательными комиссиями проведена большая работа по уменьшению затрат на подготовку и проведение выборов при заключении контрактов с поставщиками (подрядчиками, исполнителями) това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 (работ, услуг) с учетом положений</w:t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ЦИК России от 6 декабря </w:t>
      </w:r>
      <w:r w:rsidR="007F296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 № 113/924-7 «О порядке осуществления закупок товаров, работ, услуг Центральной избирательной комиссией Российской Федерации, избирательными комиссиями субъектов Российской Федерации, территориальными избирательными комиссиями, участковыми избирательными комиссиями при проведении выборов в федеральные органы государственной власти».</w:t>
      </w:r>
    </w:p>
    <w:p w:rsidR="00BD7DFD" w:rsidRDefault="00BD7DFD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DF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8 статьи 57 Федерального закона не израсходованные избирательными комиссиями средства, выделенные из федерального бюджета на подготовку и проведение выборов, будут возвращены Центральной избирательной комиссией Российской Федерации в федеральный бюджет.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 В соответствии с Федеральным законом специальные избирательные счета для формирования избирательных фондов были открыты 17 кандидатами на должность Президента Российской Федерации в дополнительном офисе публичного акционерного общества «Сбербанк России».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15 кандидатов в установленные законом сроки представили в Центральную избирательную комиссию Российской Федерации итоговые финансовые отчеты о поступлении и расходовании средств созданных ими избирательных фондов. Два кандидата на должность Президента Российской Федерации –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Агурбаш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Эльвира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Калметовна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Козлов Михаил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Владимирович – итоговые финансовые отчеты не представили.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Согласно сведениям о поступлении средств в избирательные фонды кандидатов на должность Президента Российской Федерации и расходовании этих средств</w:t>
      </w:r>
      <w:r w:rsidRPr="00EE7A01">
        <w:rPr>
          <w:rFonts w:ascii="Times New Roman" w:eastAsiaTheme="minorEastAsia" w:hAnsi="Times New Roman" w:cs="Times New Roman"/>
          <w:sz w:val="28"/>
          <w:szCs w:val="28"/>
          <w:vertAlign w:val="superscript"/>
          <w:lang w:eastAsia="ru-RU"/>
        </w:rPr>
        <w:footnoteReference w:customMarkFollows="1" w:id="1"/>
        <w:t>*</w:t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специальные избирательные счета поступили денежные средства на общую сумму 1 687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руб., в том числе 1 662,6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поступили в установленном Федеральным законом порядке для формирования средств избирательного фонда и 24,5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– с нарушением установленного порядка (приложение № 2 к постановлению ЦИК России).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сумма средств (1 662,6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руб.), поступивших в установленном Федеральным законом порядке, включает: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собственные средства кандидатов – 69,9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(4,2 %);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средства политических партий, выдвинувших кандидатов, – 684,8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(41,2 %);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пожертвования граждан – 106,7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(6,4 %);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пожертвования юридических лиц – 801,2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(48,2 %).</w:t>
      </w:r>
    </w:p>
    <w:p w:rsidR="00EE7A01" w:rsidRPr="00EE7A01" w:rsidRDefault="00EE7A01" w:rsidP="00EE7A0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0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Наиболее активно привлекали средства для проведения своих избирательных кампаний кандидаты В.В. Путин и В.В. Жириновский. На специальные избирательные счета этих кандидатов поступило соответственно 407,5 и 399,4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В избирательные фонды кандидатов П.Н. Грудинина, Б.Ю. Титова и Г.А. Явлинского были перечислены средства на суммы 227,3, 220,0 и 234,8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соответственно, кандидата К.А. Собчак – 157,6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(без учета возврата средств из избирательного фонда). </w:t>
      </w:r>
    </w:p>
    <w:p w:rsidR="00EE7A01" w:rsidRPr="00EE7A01" w:rsidRDefault="00EE7A01" w:rsidP="00EE7A0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0"/>
        <w:jc w:val="both"/>
        <w:textAlignment w:val="baseline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избирательные фонды девяти незарегистрированных кандидатов (Э.К.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Агурбаш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А.А.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Бакова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И.В. Волынец, Е.В. Гордон, М.В. Козлова, Н.С.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Лисициной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В.В. Михайлова, С.П. Полищука, Р.И. Худякова) поступило примерно 26,7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– это около 1,5 процента от денежных средств, поступивших в избирательные фонды всех кандидатов.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Собственные средства на специальные избирательные счета были внесены 11 кандидатами. Зарегистрированный кандидат Б.Ю. Титов перечислил в свой избирательный фонд предельно допустимую сумму собственных средств – 40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доля которых в общей сумме правомерных поступлений в принадлежащем ему избирательном фонде составила 20,2 процента. Кандидат К.А. Собчак перечислила на свой специальный избирательный счет </w:t>
      </w:r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26,7 </w:t>
      </w:r>
      <w:proofErr w:type="spellStart"/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 руб. (16,9 %). </w:t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незарегистрированного кандидата Е.В. Гордон </w:t>
      </w:r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поступило собственных средств около 2 </w:t>
      </w:r>
      <w:proofErr w:type="spellStart"/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pacing w:val="-4"/>
          <w:sz w:val="28"/>
          <w:szCs w:val="28"/>
          <w:lang w:eastAsia="ru-RU"/>
        </w:rPr>
        <w:t xml:space="preserve"> руб. (87,1 %). У других кандидатов доля собственных средств в общей сумме поступлений в установленном Федеральным законом порядке составила менее 1 %.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Одним из основных источников поступления средств в избирательные фонды кандидатов В.В. Жириновского, К.А. Собчак и Г.А. Явлинского были средства, выделенные выдвинувшими их политическими партиями, соответственно 200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(50,1 %), 82,5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(52,4 %) и 155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(66 %). Избирательный фонд кандидата П.Н. Грудинина был на 87,2 процента сформирован только из указанных средств – 197,8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Структура поступления денежных средств в избирательные фонды кандидатов представлена в приложении № 1 к пояснительной записке.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избирательной кампании в избирательные фонды кандидатов поступило около 8000 пожертвований от граждан на общую сумму 107,6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руб., или 6,3 процента от всех поступлений в избирательные фонды кандидатов, из них более половины пожертвований составили перечисления от 0,01 до 100 руб. Из всех поступивших пожертвований физических лиц более 2500 пожертвований были возвращены перечислившим их гражданам и 3664 пожертвования перечислены в доход федерального бюджета.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Наибольшее количество пожертвований (4384) осуществили граждане в избирательный фонд кандидата В.В. Жириновского. В избирательные фонды П.Н. Грудинина и В.В. Путина было перечислено по 1500 пожертвований граждан каждому из кандидатов. Остальные 14 кандидатов получили денежные средства в общей сложности менее чем от 500 граждан.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избирательные фонды всех кандидатов поступили 237 пожертвований от юридических лиц на общую сумму 824,6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или 48,9 процента от общей суммы всех поступлений в избирательные фонды, из них в установленном Федеральным законом порядке – 801,2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Общая сумма пожертвований от граждан и юридических лиц составила около половины всех поступлений денежных средств в избирательные фонды кандидатов – 55,3 процента (932,3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руб.).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Сведения о пожертвованиях граждан и юридических лиц в избирательные фонды каждого из кандидатов приведены в </w:t>
      </w:r>
      <w:r w:rsidR="00021BB4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приложениях № 2, 3 к пояснительной записке.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 запросам Центральной избирательной комиссии Российской Федерации проверка сведений о гражданах и юридических лицах, осуществивших пожертвования в избирательные фонды кандидатов на должность Президента Российской Федерации, проводилась Федеральной налоговой службой, Главным управлением по вопросам миграции Министерства внутренних дел Российской Федерации, Министерством юстиции Российской Федерации (в отношении некоммерческих организаций) и их территориальными органами.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юридических лицах, осуществивших крупные пожертвования, представлены в приложении № 4 к пояснительной записке.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нарушениями установленного порядка формирования избирательных фондов на специальные избирательные счета кандидатов поступило 24,5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руб., которые возвращены перечислившим их жертвователям либо перечислены в доход федерального бюджета, что составляет 1,5 процента от общей суммы поступлений. Нарушения в основном связаны с перечислением пожертвований гражданами и юридическими лицами, которым законом запрещено осуществлять пожертвования либо которые не указали обязательные сведения о себе в платежном документе.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Общая сумма пожертвований, поступивших в избирательные фонды в установленном Федеральным законом порядке и возвращенных жертвователям, составила 17,5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Сведения о возвратах пожертвований из избирательных фондов кандидатов приведены в приложении № 6 к пояснительной записке.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Все кандидаты почти полностью израсходовали средства созданных ими избирательных фондов, общая сумма расходов на проведение избирательной кампании составила около 1644,9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руб., или 97,5 процента средств, поступивших в избирательные фонды.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Данные о расходовании денежных средств из избирательных фондов кандидатов приведены в приложении № 5 к пояснительной записке.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Все кандидаты, кроме кандидатов П.Н. Грудинина и В.В. Жириновского, осуществляли сбор подписей избирателей в поддержку своего выдвижения. На эти цели было израсходовано 79,7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или 4,8 процента всех расходов.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Основные расходы средств избирательных фондов кандидатов связаны с финансированием предвыборной агитации. На эти цели кандидатами в общей сложности затрачено 1 337,1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(81,3 процента от общей суммы расходов). 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предвыборную агитацию через средства массовой информации израсходовано 581,5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(35,4 %), в том числе через организации телерадиовещания – 565,9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(34,4 %), через периодические печатные издания – 13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(0,8 %), сетевые издания – 2,5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руб. (0,2 %). Наиболее активно проводил агитацию на телевидении кандидат В.В. Жириновский – 243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руб. (41,8 % всех расходов на агитацию в средствах массовой информации). Максимальные расходы на предвыборную агитацию через редакции периодических печатных изданий были у кандидата П.Н. Грудинина – 4,2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(0,7 %). Не использовали платное эфирное время и платную печатную площадь кандидаты С.Н. Бабурин и М.А.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Сурайкин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Предвыборную агитацию через сетевые издания проводили четыре кандидата – П.Н.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Грудинин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В.В. Путин, Б.Ю. Титов и Г.А. Явлинский.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Расходы на выпуск и распространение печатных агитационных материалов составили 670,9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(41 %), на проведение публичных предвыборных мероприятий – 84,8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 (5,1 %), на оплату работ (услуг) информационного и консультационного характера – 65,3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(4 %), на оплату других работ (услуг), выполненных юридическими лицами или гражданами Российской Федерации, – 158,6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(9,6 %), на иные цели – 4,1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(0,3 %).</w:t>
      </w:r>
    </w:p>
    <w:p w:rsidR="00EE7A01" w:rsidRPr="00EE7A01" w:rsidRDefault="00EE7A01" w:rsidP="007737BA">
      <w:pPr>
        <w:spacing w:after="0" w:line="460" w:lineRule="exact"/>
        <w:ind w:firstLine="69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период избирательной кампании 12 кандидатов снимали со своих специальных избирательных счетов наличные денежные средства, общая сумма которых составила 41,2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Кандидаты А.А. Баков, П.Н.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Грудинин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В.В. Жириновский расходные операции наличными денежными средствами не совершали. Из общей суммы средств, поступивших в избирательные фонды незарегистрированных кандидатов, наибольшие суммы наличных денежных средств были израсходованы С.П. Полищуком – 11,3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руб., или 99 процентов от общей суммы поступлений, и Г.А. Явлинским – 11,9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руб. (5,1 %). Незарегистрированный кандидат И.В. Волынец израсходовала наличными денежными средствами 50 тыс. руб., или 100 % своего избирательного фонда.</w:t>
      </w:r>
    </w:p>
    <w:p w:rsidR="00EE7A01" w:rsidRPr="00EE7A01" w:rsidRDefault="00EE7A01" w:rsidP="007737BA">
      <w:pPr>
        <w:spacing w:after="0" w:line="460" w:lineRule="exact"/>
        <w:ind w:firstLine="69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Кандидатами И.В. Волынец, Н.С. Лисицыной и С.П. Полищуком не представлены кассовые книги. Кандидатом М.А.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Сурайкиным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кассовая книга представлена без отражения расходных операций по оплате работ (оказанию услуг) физическими лицами.</w:t>
      </w:r>
    </w:p>
    <w:p w:rsidR="00EE7A01" w:rsidRPr="00EE7A01" w:rsidRDefault="00EE7A01" w:rsidP="007737BA">
      <w:pPr>
        <w:spacing w:after="0" w:line="460" w:lineRule="exact"/>
        <w:ind w:firstLine="69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Остатки неизрасходованных средств на специальных избирательных счетах кандидатов Е.В. Гордон, В.В. Путина и М.А. Сурайкина по завершении их избирательных кампаний составили около 210 тыс. руб., и в соответствии со статьей 63 Федерального закона возвращены жертвователям, осуществившим добровольные пожертвования, пропорционально вложенным ими средствам, а также перечислены в доход федерального бюджета из-за невозможности их пропорционального распределения.</w:t>
      </w:r>
    </w:p>
    <w:p w:rsidR="00EE7A01" w:rsidRPr="00EE7A01" w:rsidRDefault="00EE7A01" w:rsidP="007737BA">
      <w:pPr>
        <w:spacing w:after="0" w:line="460" w:lineRule="exact"/>
        <w:ind w:firstLine="69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После окончания срока представления итоговых финансовых отчетов на специальных избирательных счетах кандидатов </w:t>
      </w:r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Э.К. </w:t>
      </w:r>
      <w:proofErr w:type="spellStart"/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Агурбаш</w:t>
      </w:r>
      <w:proofErr w:type="spellEnd"/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  <w:r w:rsidR="007737B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D5F64"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Н.С. Лисицыной</w:t>
      </w:r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</w:t>
      </w:r>
      <w:r w:rsidR="003D5F64"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С.П. Полищука и остались неизрасходованные дене</w:t>
      </w:r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жные средства на общую сумму 1 680</w:t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руб., которые по истечении 60 дней со дня голосования 18 марта 2018 г. по письменному указанию Центральной избирательной комиссии Российской Федерации ПАО Сбербанк перечислил в доход федерального бюджета и закрыл указанные специальные избирательные счета.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Центральная избирательная комиссия Российской Федерации в соответствии со статьей 62 Федерального закона еженедельно направляла в средства массовой информации подлежащие обязательному опубликованию сведения о поступлении и расходовании средств на специальные избирательные счета кандидатов и расходовании этих средств. Копии финансовых отчетов кандидатов передавались в средства массовой информации, а также размещались в сети Интернет.</w:t>
      </w:r>
    </w:p>
    <w:p w:rsidR="00EE7A01" w:rsidRPr="00EE7A01" w:rsidRDefault="00EE7A01" w:rsidP="00EE7A01">
      <w:pPr>
        <w:shd w:val="clear" w:color="auto" w:fill="FFFFFF"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Кандидаты на должность Президента Российской Федерации Эльвира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Калметовна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Агурбаш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Михаил Владимирович Козлов итоговые финансовые отчеты не представили.</w:t>
      </w:r>
      <w:r w:rsidRPr="00EE7A0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Непредоставление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 xml:space="preserve"> кандидатом, лицом, являвшимся кандидатом, сведений об источниках и о размерах средств, перечисленных в избирательный фонд, и обо всех произведенных затратах на проведение избирательной кампании в соответствии со статьей 5.17 Кодекса Российской Федерации об административных правонарушениях имеют признаки административного правонарушения. Центральная избирательная комиссия Российской Федерации в отношении указанных лиц проводит соответствующие процедуры по составлению протоколов об административном правонарушении и направлению их в суд для рассмотрения.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проверке итоговых финансовых отчетов о поступлении и расходовании денежных средств избирательных фондов кандидатов установлено, что расходы на проведение избирательной кампании в целом носили целевой характер, обоснованы и подтверждены первичными финансовыми документами. Расходы кандидата М.А. Сурайкина на приобретение принтеров для изготовления подписных листов подтверждены документально, при этом в итоговом финансовом отчете отсутствуют сведения о реализации указанной оргтехники и возврате денежных средств в избирательный фонд либо акты об ее утилизации, что имеет признаки нецелевого расходования средств избирательного фонда на общую сумму 55,6 тыс. руб.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Отсутствуют замечания по оформлению итоговых финансовых отчетов и первичных финансовых документов, подтверждающих поступление и расходование средств избирательных фондов, кандидатами А.А. Баковым, С.Н. Бабуриным, Е.В. Гордон, В.В</w:t>
      </w:r>
      <w:r w:rsidR="003D5F64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 Жириновским, В.В. Михайловым, В.В. Путиным и Б.Ю. Титовым.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Другие кандидаты не выполнили требования нормативных актов Центральной избирательной комиссии Российской Федерации о полном представлении первичных финансовых документов. Не в полном объеме представлены документы, подтверждающие расходование средств избирательного фонда кандидатов Н.С. Лисицыной, С.П. Полищука, М.А. Сурайкина, Р.И. Худякова, Г.А. Явлинского.</w:t>
      </w:r>
    </w:p>
    <w:p w:rsidR="00EE7A01" w:rsidRPr="00EE7A01" w:rsidRDefault="00EE7A01" w:rsidP="00EE7A01">
      <w:pPr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Кандидатом М.А. </w:t>
      </w:r>
      <w:proofErr w:type="spellStart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Сурайкиным</w:t>
      </w:r>
      <w:proofErr w:type="spellEnd"/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были допущены технические ошибки в оформлении итогового финансового отчета, а также учета поступления и расходования денежных средств избирательного фонда. </w:t>
      </w:r>
    </w:p>
    <w:p w:rsidR="00EE7A01" w:rsidRPr="00EE7A01" w:rsidRDefault="00EE7A01" w:rsidP="00EE7A01">
      <w:pPr>
        <w:widowControl w:val="0"/>
        <w:spacing w:after="0" w:line="360" w:lineRule="auto"/>
        <w:ind w:firstLine="70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E7A0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проведения проверки итоговых финансовых отчетов отдельные замечания и технические ошибки кандидатами были устранены.</w:t>
      </w:r>
    </w:p>
    <w:p w:rsidR="00EE7A01" w:rsidRPr="00EE7A01" w:rsidRDefault="00EE7A01" w:rsidP="00EE7A01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E7A01" w:rsidRPr="00BD7DFD" w:rsidRDefault="00EE7A01" w:rsidP="00BD7DFD">
      <w:pPr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E7A01" w:rsidRPr="00BD7DFD" w:rsidSect="003D5F64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F64" w:rsidRDefault="003D5F64" w:rsidP="00BD7DFD">
      <w:pPr>
        <w:spacing w:after="0" w:line="240" w:lineRule="auto"/>
      </w:pPr>
      <w:r>
        <w:separator/>
      </w:r>
    </w:p>
  </w:endnote>
  <w:endnote w:type="continuationSeparator" w:id="0">
    <w:p w:rsidR="003D5F64" w:rsidRDefault="003D5F64" w:rsidP="00BD7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64" w:rsidRPr="001C24E0" w:rsidRDefault="00F80B01">
    <w:pPr>
      <w:pStyle w:val="a3"/>
      <w:rPr>
        <w:rFonts w:ascii="Times New Roman" w:hAnsi="Times New Roman" w:cs="Times New Roman"/>
        <w:sz w:val="16"/>
        <w:szCs w:val="16"/>
      </w:rPr>
    </w:pPr>
    <w:fldSimple w:instr=" FILENAME   \* MERGEFORMAT ">
      <w:r w:rsidR="003D5F64" w:rsidRPr="005E12D1">
        <w:rPr>
          <w:rFonts w:ascii="Times New Roman" w:hAnsi="Times New Roman" w:cs="Times New Roman"/>
          <w:noProof/>
          <w:sz w:val="16"/>
          <w:szCs w:val="16"/>
        </w:rPr>
        <w:t>m0305009_2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64" w:rsidRPr="001C24E0" w:rsidRDefault="00F80B01">
    <w:pPr>
      <w:pStyle w:val="a3"/>
      <w:rPr>
        <w:rFonts w:ascii="Times New Roman" w:hAnsi="Times New Roman" w:cs="Times New Roman"/>
        <w:sz w:val="16"/>
        <w:szCs w:val="16"/>
      </w:rPr>
    </w:pPr>
    <w:fldSimple w:instr=" FILENAME   \* MERGEFORMAT ">
      <w:r w:rsidR="003D5F64" w:rsidRPr="005E12D1">
        <w:rPr>
          <w:rFonts w:ascii="Times New Roman" w:hAnsi="Times New Roman" w:cs="Times New Roman"/>
          <w:noProof/>
          <w:sz w:val="16"/>
          <w:szCs w:val="16"/>
        </w:rPr>
        <w:t>m0305009_2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F64" w:rsidRDefault="003D5F64" w:rsidP="00BD7DFD">
      <w:pPr>
        <w:spacing w:after="0" w:line="240" w:lineRule="auto"/>
      </w:pPr>
      <w:r>
        <w:separator/>
      </w:r>
    </w:p>
  </w:footnote>
  <w:footnote w:type="continuationSeparator" w:id="0">
    <w:p w:rsidR="003D5F64" w:rsidRDefault="003D5F64" w:rsidP="00BD7DFD">
      <w:pPr>
        <w:spacing w:after="0" w:line="240" w:lineRule="auto"/>
      </w:pPr>
      <w:r>
        <w:continuationSeparator/>
      </w:r>
    </w:p>
  </w:footnote>
  <w:footnote w:id="1">
    <w:p w:rsidR="003D5F64" w:rsidRPr="00EE7A01" w:rsidRDefault="003D5F64" w:rsidP="00EE7A01">
      <w:pPr>
        <w:pStyle w:val="a8"/>
        <w:rPr>
          <w:rFonts w:ascii="Times New Roman" w:hAnsi="Times New Roman" w:cs="Times New Roman"/>
        </w:rPr>
      </w:pPr>
      <w:r w:rsidRPr="00EE7A01">
        <w:rPr>
          <w:rStyle w:val="aa"/>
        </w:rPr>
        <w:t>*</w:t>
      </w:r>
      <w:r w:rsidRPr="00EE7A01">
        <w:rPr>
          <w:rFonts w:ascii="Times New Roman" w:hAnsi="Times New Roman" w:cs="Times New Roman"/>
        </w:rPr>
        <w:t xml:space="preserve"> Сведения составлены на основании итоговых финансовых отчетов, представленных кандидатами на должность Президента Российской Федерации. </w:t>
      </w:r>
    </w:p>
    <w:p w:rsidR="003D5F64" w:rsidRPr="00EE7A01" w:rsidRDefault="003D5F64" w:rsidP="00EE7A01">
      <w:pPr>
        <w:pStyle w:val="a8"/>
        <w:rPr>
          <w:rFonts w:ascii="Times New Roman" w:hAnsi="Times New Roman" w:cs="Times New Roman"/>
        </w:rPr>
      </w:pPr>
      <w:r w:rsidRPr="00EE7A01">
        <w:rPr>
          <w:rFonts w:ascii="Times New Roman" w:hAnsi="Times New Roman" w:cs="Times New Roman"/>
        </w:rPr>
        <w:t xml:space="preserve">   Сведения о поступлении средств в избирательные фонды двух кандидатов, не представивших итоговые финансовые отчеты, составлены на основании данных, содержащихся в Государственной автоматизированной системе Российской Федерации «Выборы».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64" w:rsidRDefault="00F80B01" w:rsidP="003D5F6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5F6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D5F64" w:rsidRDefault="003D5F6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F64" w:rsidRPr="00BD7DFD" w:rsidRDefault="00F80B01" w:rsidP="003D5F64">
    <w:pPr>
      <w:pStyle w:val="a5"/>
      <w:framePr w:wrap="around" w:vAnchor="text" w:hAnchor="margin" w:xAlign="center" w:y="1"/>
      <w:rPr>
        <w:rStyle w:val="a7"/>
        <w:sz w:val="24"/>
        <w:szCs w:val="24"/>
      </w:rPr>
    </w:pPr>
    <w:r w:rsidRPr="00BD7DFD">
      <w:rPr>
        <w:rStyle w:val="a7"/>
        <w:sz w:val="24"/>
        <w:szCs w:val="24"/>
      </w:rPr>
      <w:fldChar w:fldCharType="begin"/>
    </w:r>
    <w:r w:rsidR="003D5F64" w:rsidRPr="00BD7DFD">
      <w:rPr>
        <w:rStyle w:val="a7"/>
        <w:sz w:val="24"/>
        <w:szCs w:val="24"/>
      </w:rPr>
      <w:instrText xml:space="preserve">PAGE  </w:instrText>
    </w:r>
    <w:r w:rsidRPr="00BD7DFD">
      <w:rPr>
        <w:rStyle w:val="a7"/>
        <w:sz w:val="24"/>
        <w:szCs w:val="24"/>
      </w:rPr>
      <w:fldChar w:fldCharType="separate"/>
    </w:r>
    <w:r w:rsidR="00467C4A">
      <w:rPr>
        <w:rStyle w:val="a7"/>
        <w:noProof/>
        <w:sz w:val="24"/>
        <w:szCs w:val="24"/>
      </w:rPr>
      <w:t>2</w:t>
    </w:r>
    <w:r w:rsidRPr="00BD7DFD">
      <w:rPr>
        <w:rStyle w:val="a7"/>
        <w:sz w:val="24"/>
        <w:szCs w:val="24"/>
      </w:rPr>
      <w:fldChar w:fldCharType="end"/>
    </w:r>
  </w:p>
  <w:p w:rsidR="003D5F64" w:rsidRDefault="003D5F64" w:rsidP="00BD7DFD">
    <w:pPr>
      <w:pStyle w:val="a5"/>
      <w:ind w:right="360"/>
      <w:jc w:val="center"/>
      <w:rPr>
        <w:rFonts w:ascii="Times New Roman CYR" w:hAnsi="Times New Roman CYR" w:cs="Times New Roman CY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DFD"/>
    <w:rsid w:val="00021BB4"/>
    <w:rsid w:val="00047E81"/>
    <w:rsid w:val="00052261"/>
    <w:rsid w:val="000D0506"/>
    <w:rsid w:val="001A3C05"/>
    <w:rsid w:val="001C24E0"/>
    <w:rsid w:val="00264070"/>
    <w:rsid w:val="002743D9"/>
    <w:rsid w:val="003710AD"/>
    <w:rsid w:val="003934A1"/>
    <w:rsid w:val="003D5F64"/>
    <w:rsid w:val="004307D4"/>
    <w:rsid w:val="00467C4A"/>
    <w:rsid w:val="00587841"/>
    <w:rsid w:val="0059585B"/>
    <w:rsid w:val="0059648A"/>
    <w:rsid w:val="005E12D1"/>
    <w:rsid w:val="006B2F2A"/>
    <w:rsid w:val="00735B87"/>
    <w:rsid w:val="007737BA"/>
    <w:rsid w:val="007E199D"/>
    <w:rsid w:val="007F296D"/>
    <w:rsid w:val="008B4619"/>
    <w:rsid w:val="00957E6C"/>
    <w:rsid w:val="009B5088"/>
    <w:rsid w:val="009E0A95"/>
    <w:rsid w:val="00A00210"/>
    <w:rsid w:val="00A225AB"/>
    <w:rsid w:val="00A450F7"/>
    <w:rsid w:val="00BD7DFD"/>
    <w:rsid w:val="00C41F95"/>
    <w:rsid w:val="00C43C6D"/>
    <w:rsid w:val="00C72B0C"/>
    <w:rsid w:val="00CD250E"/>
    <w:rsid w:val="00DD2100"/>
    <w:rsid w:val="00E23046"/>
    <w:rsid w:val="00E56299"/>
    <w:rsid w:val="00EE7A01"/>
    <w:rsid w:val="00F207F4"/>
    <w:rsid w:val="00F80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BD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BD7DFD"/>
  </w:style>
  <w:style w:type="paragraph" w:styleId="a5">
    <w:name w:val="header"/>
    <w:basedOn w:val="a"/>
    <w:link w:val="a6"/>
    <w:uiPriority w:val="99"/>
    <w:semiHidden/>
    <w:unhideWhenUsed/>
    <w:rsid w:val="00BD7D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D7DFD"/>
  </w:style>
  <w:style w:type="character" w:styleId="a7">
    <w:name w:val="page number"/>
    <w:basedOn w:val="a0"/>
    <w:uiPriority w:val="99"/>
    <w:rsid w:val="00BD7DFD"/>
    <w:rPr>
      <w:rFonts w:ascii="Times New Roman" w:hAnsi="Times New Roman" w:cs="Times New Roman"/>
      <w:sz w:val="22"/>
    </w:rPr>
  </w:style>
  <w:style w:type="paragraph" w:styleId="a8">
    <w:name w:val="footnote text"/>
    <w:basedOn w:val="a"/>
    <w:link w:val="a9"/>
    <w:uiPriority w:val="99"/>
    <w:semiHidden/>
    <w:unhideWhenUsed/>
    <w:rsid w:val="00BD7DFD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D7DFD"/>
    <w:rPr>
      <w:sz w:val="20"/>
      <w:szCs w:val="20"/>
    </w:rPr>
  </w:style>
  <w:style w:type="character" w:styleId="aa">
    <w:name w:val="footnote reference"/>
    <w:basedOn w:val="a0"/>
    <w:uiPriority w:val="99"/>
    <w:rsid w:val="00BD7DFD"/>
    <w:rPr>
      <w:rFonts w:ascii="Times New Roman" w:hAnsi="Times New Roman"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C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C24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DB6D49-5FF8-4D13-9942-7A0B9E58B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5025</Words>
  <Characters>28645</Characters>
  <Application>Microsoft Office Word</Application>
  <DocSecurity>4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puzyreva</cp:lastModifiedBy>
  <cp:revision>2</cp:revision>
  <cp:lastPrinted>2018-06-04T07:25:00Z</cp:lastPrinted>
  <dcterms:created xsi:type="dcterms:W3CDTF">2018-06-04T11:55:00Z</dcterms:created>
  <dcterms:modified xsi:type="dcterms:W3CDTF">2018-06-04T11:55:00Z</dcterms:modified>
</cp:coreProperties>
</file>