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7C" w:rsidRDefault="0034097C" w:rsidP="007559FA">
      <w:pPr>
        <w:ind w:left="4320"/>
        <w:jc w:val="center"/>
        <w:rPr>
          <w:sz w:val="24"/>
          <w:szCs w:val="24"/>
        </w:rPr>
      </w:pPr>
      <w:r>
        <w:rPr>
          <w:sz w:val="24"/>
          <w:szCs w:val="24"/>
        </w:rPr>
        <w:t>Приложение № 1</w:t>
      </w:r>
    </w:p>
    <w:p w:rsidR="0034097C" w:rsidRPr="007559FA" w:rsidRDefault="0034097C" w:rsidP="007559FA">
      <w:pPr>
        <w:ind w:left="4320"/>
        <w:jc w:val="center"/>
        <w:rPr>
          <w:sz w:val="10"/>
          <w:szCs w:val="10"/>
        </w:rPr>
      </w:pPr>
    </w:p>
    <w:p w:rsidR="0034097C" w:rsidRDefault="0034097C" w:rsidP="007559FA">
      <w:pPr>
        <w:pStyle w:val="Header"/>
        <w:ind w:left="4320"/>
        <w:jc w:val="center"/>
        <w:rPr>
          <w:sz w:val="24"/>
          <w:szCs w:val="24"/>
        </w:rPr>
      </w:pPr>
      <w:r>
        <w:rPr>
          <w:sz w:val="24"/>
          <w:szCs w:val="24"/>
        </w:rPr>
        <w:t>УТВЕРЖДЕН</w:t>
      </w:r>
    </w:p>
    <w:p w:rsidR="0034097C" w:rsidRPr="00573280" w:rsidRDefault="0034097C" w:rsidP="007559FA">
      <w:pPr>
        <w:pStyle w:val="Header"/>
        <w:ind w:left="432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Центральной избирательной комиссии Российской Федерации </w:t>
      </w:r>
      <w:r>
        <w:rPr>
          <w:sz w:val="24"/>
          <w:szCs w:val="24"/>
        </w:rPr>
        <w:br/>
        <w:t>от 28 февраля 2018 г. № 145/1206-7</w:t>
      </w:r>
    </w:p>
    <w:p w:rsidR="0034097C" w:rsidRDefault="0034097C" w:rsidP="00EE6BB1">
      <w:pPr>
        <w:rPr>
          <w:b/>
          <w:bCs/>
        </w:rPr>
      </w:pPr>
    </w:p>
    <w:p w:rsidR="0034097C" w:rsidRDefault="0034097C" w:rsidP="00EE6BB1">
      <w:pPr>
        <w:rPr>
          <w:b/>
          <w:bCs/>
        </w:rPr>
      </w:pPr>
    </w:p>
    <w:p w:rsidR="0034097C" w:rsidRPr="00D93AA0" w:rsidRDefault="0034097C" w:rsidP="00EE6BB1">
      <w:pPr>
        <w:spacing w:after="120"/>
        <w:jc w:val="center"/>
        <w:rPr>
          <w:b/>
          <w:bCs/>
        </w:rPr>
      </w:pPr>
      <w:r w:rsidRPr="00D93AA0">
        <w:rPr>
          <w:b/>
          <w:bCs/>
        </w:rPr>
        <w:t>ПОРЯДОК</w:t>
      </w:r>
    </w:p>
    <w:p w:rsidR="0034097C" w:rsidRDefault="0034097C" w:rsidP="00EE6BB1">
      <w:pPr>
        <w:jc w:val="center"/>
        <w:rPr>
          <w:b/>
          <w:bCs/>
        </w:rPr>
      </w:pPr>
      <w:r>
        <w:rPr>
          <w:b/>
          <w:bCs/>
        </w:rPr>
        <w:t>хранения и передачи в архивы документов, связанных с подготовкой</w:t>
      </w:r>
    </w:p>
    <w:p w:rsidR="0034097C" w:rsidRDefault="0034097C" w:rsidP="00EE6BB1">
      <w:pPr>
        <w:jc w:val="center"/>
        <w:rPr>
          <w:b/>
          <w:bCs/>
          <w:i/>
          <w:iCs/>
        </w:rPr>
      </w:pPr>
      <w:r>
        <w:rPr>
          <w:b/>
          <w:bCs/>
        </w:rPr>
        <w:t>и проведением выборов Президента Российской Федерации в 2018 году</w:t>
      </w:r>
    </w:p>
    <w:p w:rsidR="0034097C" w:rsidRDefault="0034097C" w:rsidP="00EE6BB1">
      <w:pPr>
        <w:jc w:val="center"/>
        <w:rPr>
          <w:b/>
          <w:bCs/>
        </w:rPr>
      </w:pPr>
    </w:p>
    <w:p w:rsidR="0034097C" w:rsidRDefault="0034097C" w:rsidP="00EE6BB1">
      <w:pPr>
        <w:jc w:val="center"/>
        <w:rPr>
          <w:b/>
          <w:bCs/>
        </w:rPr>
      </w:pPr>
    </w:p>
    <w:p w:rsidR="0034097C" w:rsidRPr="00077E3F" w:rsidRDefault="0034097C" w:rsidP="00EE6BB1">
      <w:pPr>
        <w:pStyle w:val="-1"/>
      </w:pPr>
      <w:r>
        <w:t xml:space="preserve">1. </w:t>
      </w:r>
      <w:r w:rsidRPr="00077E3F">
        <w:t>В Центральном архиве Центральной избирательной комиссии Российской Федерации хранятся в течение пятнадцати лет со дня официального опубликования результатов выборов с последующей передачей на постоянное хранение в Государственный архив Российской Федерации следующие документы, связанные с подготовкой и проведением выборов Президента Российской Федерации:</w:t>
      </w:r>
    </w:p>
    <w:p w:rsidR="0034097C" w:rsidRPr="00077E3F" w:rsidRDefault="0034097C" w:rsidP="00D47B18">
      <w:pPr>
        <w:pStyle w:val="-1"/>
      </w:pPr>
      <w:r w:rsidRPr="00077E3F">
        <w:t>1.1. Протоколы заседаний Центральной избирательной комиссии Российской Федерации, постановления ЦИК России, выписки из протоколов заседаний ЦИК России и документы к ним.</w:t>
      </w:r>
    </w:p>
    <w:p w:rsidR="0034097C" w:rsidRPr="00077E3F" w:rsidRDefault="0034097C" w:rsidP="000371AE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1.2. Письменные оповещения ЦИК России о местах и времени проведения собраний групп избирателей, созданных для поддержки самовыдвижения кандидата на должность Президента Российской Федерации.</w:t>
      </w:r>
    </w:p>
    <w:p w:rsidR="0034097C" w:rsidRPr="00077E3F" w:rsidRDefault="0034097C" w:rsidP="00EE6BB1">
      <w:pPr>
        <w:pStyle w:val="-1"/>
      </w:pPr>
      <w:r w:rsidRPr="00077E3F">
        <w:t>1.3. Документы, представляемые в ЦИК России кандидатом при самовыдвижении кандидата на должность Президента Российской Федерации:</w:t>
      </w:r>
    </w:p>
    <w:p w:rsidR="0034097C" w:rsidRPr="00077E3F" w:rsidRDefault="0034097C" w:rsidP="00EE6BB1">
      <w:pPr>
        <w:pStyle w:val="-1"/>
      </w:pPr>
      <w:r>
        <w:rPr>
          <w:rFonts w:ascii="Times New Roman CYR" w:hAnsi="Times New Roman CYR" w:cs="Times New Roman CYR"/>
        </w:rPr>
        <w:t>п</w:t>
      </w:r>
      <w:r w:rsidRPr="00FF1957">
        <w:rPr>
          <w:rFonts w:ascii="Times New Roman CYR" w:hAnsi="Times New Roman CYR" w:cs="Times New Roman CYR"/>
        </w:rPr>
        <w:t>исьменное уведомление о представлении документов для регистрации</w:t>
      </w:r>
      <w:r>
        <w:rPr>
          <w:rFonts w:ascii="Times New Roman CYR" w:hAnsi="Times New Roman CYR" w:cs="Times New Roman CYR"/>
        </w:rPr>
        <w:t xml:space="preserve"> группы избирателей, созданной для поддержки</w:t>
      </w:r>
      <w:r w:rsidRPr="00FF1957">
        <w:rPr>
          <w:rFonts w:ascii="Times New Roman CYR" w:hAnsi="Times New Roman CYR" w:cs="Times New Roman CYR"/>
        </w:rPr>
        <w:t xml:space="preserve"> самовыдвижения кандидата на должность Президента Российской Федерации</w:t>
      </w:r>
      <w:r>
        <w:rPr>
          <w:rFonts w:ascii="Times New Roman CYR" w:hAnsi="Times New Roman CYR" w:cs="Times New Roman CYR"/>
        </w:rPr>
        <w:t xml:space="preserve">, </w:t>
      </w:r>
      <w:r w:rsidRPr="00FF1957">
        <w:rPr>
          <w:rFonts w:ascii="Times New Roman CYR" w:hAnsi="Times New Roman CYR" w:cs="Times New Roman CYR"/>
        </w:rPr>
        <w:t>регистрации ее уполномоченных представителей</w:t>
      </w:r>
      <w:r w:rsidRPr="00077E3F">
        <w:t>;</w:t>
      </w:r>
    </w:p>
    <w:p w:rsidR="0034097C" w:rsidRDefault="0034097C" w:rsidP="00EE6BB1">
      <w:pPr>
        <w:pStyle w:val="-1"/>
      </w:pPr>
    </w:p>
    <w:p w:rsidR="0034097C" w:rsidRDefault="0034097C" w:rsidP="00EE6BB1">
      <w:pPr>
        <w:pStyle w:val="-1"/>
      </w:pPr>
      <w:r w:rsidRPr="00077E3F">
        <w:t>ходатайство</w:t>
      </w:r>
      <w:r w:rsidRPr="00FF1957">
        <w:rPr>
          <w:rFonts w:ascii="Times New Roman CYR" w:hAnsi="Times New Roman CYR" w:cs="Times New Roman CYR"/>
        </w:rPr>
        <w:t xml:space="preserve"> кандидата о регистрации группы избирателей</w:t>
      </w:r>
      <w:r w:rsidRPr="00807F53">
        <w:rPr>
          <w:rFonts w:ascii="Times New Roman CYR" w:hAnsi="Times New Roman CYR" w:cs="Times New Roman CYR"/>
        </w:rPr>
        <w:t xml:space="preserve">, созданной для поддержки самовыдвижения кандидата на должность </w:t>
      </w:r>
      <w:r>
        <w:rPr>
          <w:rFonts w:ascii="Times New Roman CYR" w:hAnsi="Times New Roman CYR" w:cs="Times New Roman CYR"/>
        </w:rPr>
        <w:t>Президента Российской Федерации;</w:t>
      </w:r>
    </w:p>
    <w:p w:rsidR="0034097C" w:rsidRDefault="0034097C" w:rsidP="00EE6BB1">
      <w:pPr>
        <w:pStyle w:val="-1"/>
      </w:pPr>
      <w:r>
        <w:rPr>
          <w:rFonts w:ascii="Times New Roman CYR" w:hAnsi="Times New Roman CYR" w:cs="Times New Roman CYR"/>
        </w:rPr>
        <w:t>н</w:t>
      </w:r>
      <w:r w:rsidRPr="00FF1957">
        <w:rPr>
          <w:rFonts w:ascii="Times New Roman CYR" w:hAnsi="Times New Roman CYR" w:cs="Times New Roman CYR"/>
        </w:rPr>
        <w:t>отариально удостоверенный</w:t>
      </w:r>
      <w:r w:rsidRPr="00FF1957">
        <w:rPr>
          <w:sz w:val="24"/>
          <w:szCs w:val="24"/>
        </w:rPr>
        <w:t xml:space="preserve"> </w:t>
      </w:r>
      <w:r w:rsidRPr="00FF1957">
        <w:rPr>
          <w:rFonts w:ascii="Times New Roman CYR" w:hAnsi="Times New Roman CYR" w:cs="Times New Roman CYR"/>
        </w:rPr>
        <w:t>протокол регистрации членов группы избирателей</w:t>
      </w:r>
      <w:r w:rsidRPr="00807F53">
        <w:rPr>
          <w:rFonts w:ascii="Times New Roman CYR" w:hAnsi="Times New Roman CYR" w:cs="Times New Roman CYR"/>
        </w:rPr>
        <w:t>, созданной для поддержки самовыдвижения кандидата на должность Президента Российской Федерации,</w:t>
      </w:r>
      <w:r w:rsidRPr="00FF1957">
        <w:rPr>
          <w:rFonts w:ascii="Times New Roman CYR" w:hAnsi="Times New Roman CYR" w:cs="Times New Roman CYR"/>
        </w:rPr>
        <w:t xml:space="preserve"> при проведении собрания в поддержку самовыдвижения кандидата</w:t>
      </w:r>
      <w:r w:rsidRPr="00077E3F">
        <w:t>;</w:t>
      </w:r>
    </w:p>
    <w:p w:rsidR="0034097C" w:rsidRDefault="0034097C" w:rsidP="00EE6BB1">
      <w:pPr>
        <w:pStyle w:val="-1"/>
        <w:rPr>
          <w:rFonts w:ascii="Times New Roman CYR" w:hAnsi="Times New Roman CYR" w:cs="Times New Roman CYR"/>
        </w:rPr>
      </w:pPr>
      <w:r>
        <w:t>п</w:t>
      </w:r>
      <w:r w:rsidRPr="00FF1957">
        <w:t>ротокол собрания группы избирателей</w:t>
      </w:r>
      <w:r>
        <w:rPr>
          <w:rFonts w:ascii="Times New Roman CYR" w:hAnsi="Times New Roman CYR" w:cs="Times New Roman CYR"/>
        </w:rPr>
        <w:t>, созданной для поддержки</w:t>
      </w:r>
      <w:r w:rsidRPr="00FF1957">
        <w:rPr>
          <w:rFonts w:ascii="Times New Roman CYR" w:hAnsi="Times New Roman CYR" w:cs="Times New Roman CYR"/>
        </w:rPr>
        <w:t xml:space="preserve"> самовыдвижения кандидата на должность Президента Российской Федерации</w:t>
      </w:r>
      <w:r>
        <w:rPr>
          <w:rFonts w:ascii="Times New Roman CYR" w:hAnsi="Times New Roman CYR" w:cs="Times New Roman CYR"/>
        </w:rPr>
        <w:t>;</w:t>
      </w:r>
    </w:p>
    <w:p w:rsidR="0034097C" w:rsidRPr="00077E3F" w:rsidRDefault="0034097C" w:rsidP="00EE6BB1">
      <w:pPr>
        <w:pStyle w:val="-1"/>
      </w:pPr>
      <w:r>
        <w:t xml:space="preserve">список </w:t>
      </w:r>
      <w:r w:rsidRPr="00FF1957">
        <w:t>уполномоченных представителей группы из</w:t>
      </w:r>
      <w:r>
        <w:t xml:space="preserve">бирателей, созданной для поддержки самовыдвижения кандидата на должность Президента Российской Федерации, и </w:t>
      </w:r>
      <w:r w:rsidRPr="00077E3F">
        <w:t xml:space="preserve">письменное согласие </w:t>
      </w:r>
      <w:r w:rsidRPr="00FF1957">
        <w:t xml:space="preserve">каждого из уполномоченных представителей группы избирателей осуществлять </w:t>
      </w:r>
      <w:r>
        <w:t>указанную деятельность</w:t>
      </w:r>
      <w:r w:rsidRPr="00077E3F">
        <w:t>;</w:t>
      </w:r>
    </w:p>
    <w:p w:rsidR="0034097C" w:rsidRPr="00077E3F" w:rsidRDefault="0034097C" w:rsidP="00EE6BB1">
      <w:pPr>
        <w:pStyle w:val="-1"/>
      </w:pPr>
      <w:r w:rsidRPr="00077E3F">
        <w:rPr>
          <w:rFonts w:ascii="Times New Roman CYR" w:hAnsi="Times New Roman CYR" w:cs="Times New Roman CYR"/>
        </w:rPr>
        <w:t xml:space="preserve">заявление кандидата о регистрации уполномоченного представителя (уполномоченных представителей) по финансовым вопросам </w:t>
      </w:r>
      <w:r w:rsidRPr="00077E3F">
        <w:t xml:space="preserve">и письменное согласие уполномоченного представителя по финансовым вопросам кандидата осуществлять </w:t>
      </w:r>
      <w:r>
        <w:t xml:space="preserve">указанную </w:t>
      </w:r>
      <w:r w:rsidRPr="00077E3F">
        <w:t>деятельность;</w:t>
      </w:r>
    </w:p>
    <w:p w:rsidR="0034097C" w:rsidRPr="00077E3F" w:rsidRDefault="0034097C" w:rsidP="002B65FC">
      <w:pPr>
        <w:pStyle w:val="-1"/>
        <w:rPr>
          <w:rFonts w:ascii="Times New Roman CYR" w:hAnsi="Times New Roman CYR" w:cs="Times New Roman CYR"/>
        </w:rPr>
      </w:pPr>
      <w:r w:rsidRPr="00077E3F">
        <w:t>копии доверенностей на уполномоченных представителей группы избирателей</w:t>
      </w:r>
      <w:r>
        <w:t>,</w:t>
      </w:r>
      <w:r w:rsidRPr="00C65E2E">
        <w:t xml:space="preserve"> </w:t>
      </w:r>
      <w:r>
        <w:t>созданной для поддержки самовыдвижения кандидата на должность Президента Российской Федерации,</w:t>
      </w:r>
      <w:r w:rsidRPr="00077E3F">
        <w:t xml:space="preserve"> и копи</w:t>
      </w:r>
      <w:r>
        <w:t>я</w:t>
      </w:r>
      <w:r w:rsidRPr="00077E3F">
        <w:t xml:space="preserve"> нотариально удостоверенн</w:t>
      </w:r>
      <w:r>
        <w:t>ой</w:t>
      </w:r>
      <w:r w:rsidRPr="00077E3F">
        <w:t xml:space="preserve"> доверенност</w:t>
      </w:r>
      <w:r>
        <w:t>и</w:t>
      </w:r>
      <w:r w:rsidRPr="00077E3F">
        <w:t xml:space="preserve"> на уполномоченн</w:t>
      </w:r>
      <w:r>
        <w:t>ого</w:t>
      </w:r>
      <w:r w:rsidRPr="00077E3F">
        <w:t xml:space="preserve"> представител</w:t>
      </w:r>
      <w:r>
        <w:t>я</w:t>
      </w:r>
      <w:r w:rsidRPr="00077E3F">
        <w:t xml:space="preserve"> по финансовым вопросам кандидата</w:t>
      </w:r>
      <w:r>
        <w:t xml:space="preserve"> (копии </w:t>
      </w:r>
      <w:r w:rsidRPr="00FF1957">
        <w:t>нотариально удостоверенны</w:t>
      </w:r>
      <w:r>
        <w:t>х</w:t>
      </w:r>
      <w:r w:rsidRPr="00FF1957">
        <w:t xml:space="preserve"> доверенност</w:t>
      </w:r>
      <w:r>
        <w:t>ей</w:t>
      </w:r>
      <w:r w:rsidRPr="00FF1957">
        <w:t xml:space="preserve"> </w:t>
      </w:r>
      <w:r w:rsidRPr="007638D0">
        <w:t xml:space="preserve">на </w:t>
      </w:r>
      <w:r w:rsidRPr="00FF1957">
        <w:t>уполномоченных представителей по финансовым вопросам кандидата</w:t>
      </w:r>
      <w:r>
        <w:t>)</w:t>
      </w:r>
      <w:r w:rsidRPr="00077E3F">
        <w:rPr>
          <w:rFonts w:ascii="Times New Roman CYR" w:hAnsi="Times New Roman CYR" w:cs="Times New Roman CYR"/>
        </w:rPr>
        <w:t>;</w:t>
      </w:r>
    </w:p>
    <w:p w:rsidR="0034097C" w:rsidRPr="00920D24" w:rsidRDefault="0034097C" w:rsidP="00206EA8">
      <w:pPr>
        <w:pStyle w:val="ConsPlusNormal"/>
        <w:spacing w:line="360" w:lineRule="auto"/>
        <w:ind w:firstLine="720"/>
        <w:jc w:val="both"/>
      </w:pPr>
      <w:r w:rsidRPr="00920D24">
        <w:t>копии паспорта или документа, заменяющего паспорт гражданина Российской Федерации, каждого уполномоченного представителя по финансовым вопросам кандидата;</w:t>
      </w:r>
    </w:p>
    <w:p w:rsidR="0034097C" w:rsidRPr="00077E3F" w:rsidRDefault="0034097C" w:rsidP="00EE6BB1">
      <w:pPr>
        <w:pStyle w:val="-1"/>
      </w:pPr>
      <w:r w:rsidRPr="00077E3F">
        <w:t>заявление кандидата о его согласии баллотироваться на должность Президента Российской Федерации в порядке самовыдвижения;</w:t>
      </w:r>
    </w:p>
    <w:p w:rsidR="0034097C" w:rsidRPr="00077E3F" w:rsidRDefault="0034097C" w:rsidP="00EE6BB1">
      <w:pPr>
        <w:pStyle w:val="-1"/>
      </w:pPr>
      <w:r w:rsidRPr="00077E3F">
        <w:t>копия паспорта или документа, заменяющего паспорт гражданина Российской Федерации,</w:t>
      </w:r>
      <w:r>
        <w:t xml:space="preserve"> кандидата на должность Президента Российской Федерации,</w:t>
      </w:r>
      <w:r w:rsidRPr="00077E3F">
        <w:t xml:space="preserve"> заверенная кандидатом (уполномоченным представителем группы избирателей);</w:t>
      </w:r>
    </w:p>
    <w:p w:rsidR="0034097C" w:rsidRPr="00077E3F" w:rsidRDefault="0034097C" w:rsidP="00BC32B2">
      <w:pPr>
        <w:pStyle w:val="ConsPlusNormal"/>
        <w:spacing w:line="360" w:lineRule="auto"/>
        <w:ind w:firstLine="709"/>
        <w:jc w:val="both"/>
      </w:pPr>
      <w:r w:rsidRPr="00077E3F">
        <w:t>копии документов о смене фамилии, или имени, или отчества кандидата</w:t>
      </w:r>
      <w:r>
        <w:t xml:space="preserve"> (представленных в отношении кандидата, менявшего фамилию, или имя, или отчество)</w:t>
      </w:r>
      <w:r w:rsidRPr="00077E3F">
        <w:t>;</w:t>
      </w:r>
    </w:p>
    <w:p w:rsidR="0034097C" w:rsidRPr="00077E3F" w:rsidRDefault="0034097C" w:rsidP="00EE6BB1">
      <w:pPr>
        <w:pStyle w:val="-1"/>
      </w:pPr>
      <w:r w:rsidRPr="00077E3F">
        <w:t>копия документа о профессиональном образовании кандидата, подтверждающего сведения, указанные в заявлении кандидата о согласии баллотироваться, заверенная кандидатом (уполномоченным представителем группы избирателей);</w:t>
      </w:r>
    </w:p>
    <w:p w:rsidR="0034097C" w:rsidRPr="00077E3F" w:rsidRDefault="0034097C" w:rsidP="00644638">
      <w:pPr>
        <w:pStyle w:val="BodyText2"/>
        <w:widowControl/>
        <w:suppressAutoHyphens/>
        <w:spacing w:line="360" w:lineRule="auto"/>
        <w:ind w:firstLine="709"/>
        <w:jc w:val="both"/>
      </w:pPr>
      <w:r>
        <w:rPr>
          <w:b w:val="0"/>
          <w:bCs w:val="0"/>
          <w:sz w:val="28"/>
          <w:szCs w:val="28"/>
        </w:rPr>
        <w:t>к</w:t>
      </w:r>
      <w:r w:rsidRPr="00FF1957">
        <w:rPr>
          <w:b w:val="0"/>
          <w:bCs w:val="0"/>
          <w:sz w:val="28"/>
          <w:szCs w:val="28"/>
        </w:rPr>
        <w:t>опия трудовой книжки</w:t>
      </w:r>
      <w:r>
        <w:rPr>
          <w:b w:val="0"/>
          <w:bCs w:val="0"/>
          <w:sz w:val="28"/>
          <w:szCs w:val="28"/>
        </w:rPr>
        <w:t>,</w:t>
      </w:r>
      <w:r w:rsidRPr="00FF1957">
        <w:rPr>
          <w:b w:val="0"/>
          <w:bCs w:val="0"/>
          <w:sz w:val="28"/>
          <w:szCs w:val="28"/>
        </w:rPr>
        <w:t xml:space="preserve"> либо выписки из трудовой книжки, либо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 то есть о деятельности кандидата, приносящей ему доход, или о статусе неработающего кандидата (пенсионер, безработный, учащийся (с указанием наименования организации, осуществляющей образовательную </w:t>
      </w:r>
      <w:r w:rsidRPr="00E87B30">
        <w:rPr>
          <w:b w:val="0"/>
          <w:bCs w:val="0"/>
          <w:sz w:val="28"/>
          <w:szCs w:val="28"/>
        </w:rPr>
        <w:t>деятельность), заверенная</w:t>
      </w:r>
      <w:r w:rsidRPr="00FF1957">
        <w:rPr>
          <w:b w:val="0"/>
          <w:bCs w:val="0"/>
          <w:sz w:val="28"/>
          <w:szCs w:val="28"/>
        </w:rPr>
        <w:t xml:space="preserve"> кандидатом (уполномоченным представителем группы избирателей</w:t>
      </w:r>
      <w:r>
        <w:rPr>
          <w:b w:val="0"/>
          <w:bCs w:val="0"/>
          <w:sz w:val="28"/>
          <w:szCs w:val="28"/>
        </w:rPr>
        <w:t>);</w:t>
      </w:r>
      <w:r w:rsidRPr="004D028F">
        <w:rPr>
          <w:b w:val="0"/>
          <w:bCs w:val="0"/>
          <w:sz w:val="28"/>
          <w:szCs w:val="28"/>
        </w:rPr>
        <w:t xml:space="preserve"> </w:t>
      </w:r>
    </w:p>
    <w:p w:rsidR="0034097C" w:rsidRDefault="0034097C" w:rsidP="00FC67C7">
      <w:pPr>
        <w:pStyle w:val="ConsPlusNormal"/>
        <w:spacing w:line="360" w:lineRule="auto"/>
        <w:ind w:firstLine="709"/>
        <w:jc w:val="both"/>
      </w:pPr>
      <w:r w:rsidRPr="00077E3F">
        <w:t>документ, подтверждающи</w:t>
      </w:r>
      <w:r>
        <w:t>й</w:t>
      </w:r>
      <w:r w:rsidRPr="00077E3F">
        <w:t xml:space="preserve"> указанные кандидатом сведения о его принадлежности к политической партии,</w:t>
      </w:r>
      <w:r>
        <w:t xml:space="preserve"> зарегистрированной в установленном федеральным законом порядке,</w:t>
      </w:r>
      <w:r w:rsidRPr="00077E3F">
        <w:t xml:space="preserve"> либо не более чем к одному иному общественному объединению</w:t>
      </w:r>
      <w:r w:rsidRPr="009461E8">
        <w:t>, зарегистрированному не позднее чем за один год до дня голосования в установленном законом порядке</w:t>
      </w:r>
      <w:r>
        <w:t>,</w:t>
      </w:r>
      <w:r w:rsidRPr="009461E8">
        <w:t xml:space="preserve"> </w:t>
      </w:r>
      <w:r w:rsidRPr="00077E3F">
        <w:t>и сво</w:t>
      </w:r>
      <w:r>
        <w:t>ем</w:t>
      </w:r>
      <w:r w:rsidRPr="00077E3F">
        <w:t xml:space="preserve"> статус</w:t>
      </w:r>
      <w:r>
        <w:t>е</w:t>
      </w:r>
      <w:r w:rsidRPr="00077E3F">
        <w:t xml:space="preserve"> в </w:t>
      </w:r>
      <w:r>
        <w:t>данной</w:t>
      </w:r>
      <w:r w:rsidRPr="00077E3F">
        <w:t xml:space="preserve"> политической партии</w:t>
      </w:r>
      <w:r>
        <w:t xml:space="preserve"> либо ином</w:t>
      </w:r>
      <w:r w:rsidRPr="00077E3F">
        <w:t xml:space="preserve"> общественном объединении, подписанны</w:t>
      </w:r>
      <w:r>
        <w:t>й</w:t>
      </w:r>
      <w:r w:rsidRPr="00077E3F">
        <w:t xml:space="preserve"> уполномоченным лицом соответствующей политической партии, иного общественного объединения;</w:t>
      </w:r>
    </w:p>
    <w:p w:rsidR="0034097C" w:rsidRPr="009461E8" w:rsidRDefault="0034097C" w:rsidP="00FC67C7">
      <w:pPr>
        <w:pStyle w:val="ConsPlusNormal"/>
        <w:spacing w:line="360" w:lineRule="auto"/>
        <w:ind w:firstLine="709"/>
        <w:jc w:val="both"/>
      </w:pPr>
      <w:r w:rsidRPr="009461E8">
        <w:t>документ о согласовании с уполномоченным органом  политической партии, иного общественного объединения и Центральной избирательной комиссией Российской Федерации состоящего не более чем из семи слов наименования данной политической партии, иного общественного объединения, которое используется в избирательных документах;</w:t>
      </w:r>
    </w:p>
    <w:p w:rsidR="0034097C" w:rsidRPr="00077E3F" w:rsidRDefault="0034097C" w:rsidP="00FC67C7">
      <w:pPr>
        <w:pStyle w:val="ConsPlusNormal"/>
        <w:spacing w:line="360" w:lineRule="auto"/>
        <w:ind w:firstLine="709"/>
        <w:jc w:val="both"/>
      </w:pPr>
      <w:r w:rsidRPr="00077E3F">
        <w:t>копия документа об осуществлении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основе, заверенная кандидатом (уполномоченным представителем группы избирателей);</w:t>
      </w:r>
    </w:p>
    <w:p w:rsidR="0034097C" w:rsidRPr="00077E3F" w:rsidRDefault="0034097C" w:rsidP="00FC67C7">
      <w:pPr>
        <w:pStyle w:val="ConsPlusNormal"/>
        <w:spacing w:line="360" w:lineRule="auto"/>
        <w:ind w:firstLine="709"/>
        <w:jc w:val="both"/>
      </w:pPr>
      <w:r w:rsidRPr="00077E3F">
        <w:t>письменное уведомление об одновременно</w:t>
      </w:r>
      <w:r>
        <w:t>м</w:t>
      </w:r>
      <w:r w:rsidRPr="00077E3F">
        <w:t xml:space="preserve"> выдвижении кандидата на других выборах;</w:t>
      </w:r>
    </w:p>
    <w:p w:rsidR="0034097C" w:rsidRPr="00077E3F" w:rsidRDefault="0034097C" w:rsidP="000E1C83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 xml:space="preserve">сведения о размере и об источниках доходов кандидата и его супруга за шесть лет, предшествующих году назначения выборов Президента Российской Федерации, об имуществе, принадлежащем кандидату и его супругу на праве собственности (в том числе совместной собственности), о </w:t>
      </w:r>
      <w:r>
        <w:t>счетах (</w:t>
      </w:r>
      <w:r w:rsidRPr="00077E3F">
        <w:t>вкладах</w:t>
      </w:r>
      <w:r>
        <w:t>)</w:t>
      </w:r>
      <w:r w:rsidRPr="00077E3F">
        <w:t xml:space="preserve"> в банках, ценных бумагах, об обязательствах имущественного характера кандидата и его супруга;</w:t>
      </w:r>
    </w:p>
    <w:p w:rsidR="0034097C" w:rsidRPr="00077E3F" w:rsidRDefault="0034097C" w:rsidP="000E1C83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а также сведения об обязательствах имущественного характера за пределами территории Российской Федерации кандидата, его супруга и несовершеннолетних детей;</w:t>
      </w:r>
    </w:p>
    <w:p w:rsidR="0034097C" w:rsidRPr="00077E3F" w:rsidRDefault="0034097C" w:rsidP="000E1C83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сведения о расходах кандидата, а также о расходах его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34097C" w:rsidRPr="00077E3F" w:rsidRDefault="0034097C" w:rsidP="00D129E4">
      <w:pPr>
        <w:pStyle w:val="-1"/>
      </w:pPr>
      <w:r w:rsidRPr="00077E3F">
        <w:t>1.4. Документы, представляемые в ЦИК России при выдвижении кандидата на должность Президента Российской Федерации политической партией:</w:t>
      </w:r>
    </w:p>
    <w:p w:rsidR="0034097C" w:rsidRPr="00077E3F" w:rsidRDefault="0034097C" w:rsidP="00EE6BB1">
      <w:pPr>
        <w:pStyle w:val="-1"/>
      </w:pPr>
      <w:r w:rsidRPr="00077E3F">
        <w:t>письменное уведомление о выдвижении кандидата на должность Президента Российской Федерации</w:t>
      </w:r>
      <w:r>
        <w:t xml:space="preserve"> политической партией</w:t>
      </w:r>
      <w:r w:rsidRPr="00077E3F">
        <w:t>;</w:t>
      </w:r>
    </w:p>
    <w:p w:rsidR="0034097C" w:rsidRPr="00077E3F" w:rsidRDefault="0034097C" w:rsidP="00EE6BB1">
      <w:pPr>
        <w:pStyle w:val="-1"/>
      </w:pPr>
      <w:r w:rsidRPr="00077E3F">
        <w:t>нотариально удостоверенная копия документа о государственной регистрации политической партии, выданного федеральным органом исполнительной власти, уполномоченным на осуществление функции в сфере регистрации политических партий;</w:t>
      </w:r>
    </w:p>
    <w:p w:rsidR="0034097C" w:rsidRPr="00077E3F" w:rsidRDefault="0034097C" w:rsidP="00EE6BB1">
      <w:pPr>
        <w:pStyle w:val="-1"/>
      </w:pPr>
      <w:r w:rsidRPr="00077E3F">
        <w:t>сведения о наименовании политической партии, выдвинувшей кандидата на должность Президента Российской Федерации</w:t>
      </w:r>
      <w:r>
        <w:t>;</w:t>
      </w:r>
    </w:p>
    <w:p w:rsidR="0034097C" w:rsidRPr="00077E3F" w:rsidRDefault="0034097C" w:rsidP="00EE6BB1">
      <w:pPr>
        <w:pStyle w:val="-1"/>
      </w:pPr>
      <w:r>
        <w:t>п</w:t>
      </w:r>
      <w:r w:rsidRPr="00FF1957">
        <w:t>ротокол</w:t>
      </w:r>
      <w:r w:rsidRPr="00FF1957">
        <w:rPr>
          <w:rFonts w:ascii="Times New Roman CYR" w:hAnsi="Times New Roman CYR" w:cs="Times New Roman CYR"/>
        </w:rPr>
        <w:t xml:space="preserve"> съезда политической партии с решением о выдвижении кандидата на должность Президента Российской Федерации, о назначении уполномоченных представителей политической партии</w:t>
      </w:r>
      <w:r w:rsidRPr="00C0217E">
        <w:rPr>
          <w:rFonts w:ascii="Times New Roman CYR" w:hAnsi="Times New Roman CYR" w:cs="Times New Roman CYR"/>
        </w:rPr>
        <w:t>, иными решениями</w:t>
      </w:r>
      <w:r w:rsidRPr="00077E3F">
        <w:t>;</w:t>
      </w:r>
    </w:p>
    <w:p w:rsidR="0034097C" w:rsidRPr="00077E3F" w:rsidRDefault="0034097C" w:rsidP="00B145AE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протокол с </w:t>
      </w:r>
      <w:r w:rsidRPr="00077E3F">
        <w:t>решение</w:t>
      </w:r>
      <w:r>
        <w:t>м уполномоченного органа</w:t>
      </w:r>
      <w:r w:rsidRPr="00077E3F">
        <w:t xml:space="preserve"> политической партии о назначении уполномоченных представителей политической партии;</w:t>
      </w:r>
    </w:p>
    <w:p w:rsidR="0034097C" w:rsidRPr="00077E3F" w:rsidRDefault="0034097C" w:rsidP="00B145AE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список уполномоченных представителей политической партии с указанием сведений о них;</w:t>
      </w:r>
    </w:p>
    <w:p w:rsidR="0034097C" w:rsidRPr="00077E3F" w:rsidRDefault="0034097C" w:rsidP="00B145AE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 xml:space="preserve">письменное согласие </w:t>
      </w:r>
      <w:r w:rsidRPr="00FF1957">
        <w:t>каждого уполномоченного представителя политической партии осущ</w:t>
      </w:r>
      <w:r>
        <w:t>ествлять указанную деятельность</w:t>
      </w:r>
      <w:r w:rsidRPr="00077E3F">
        <w:t>;</w:t>
      </w:r>
    </w:p>
    <w:p w:rsidR="0034097C" w:rsidRPr="00077E3F" w:rsidRDefault="0034097C" w:rsidP="00190A1F">
      <w:pPr>
        <w:pStyle w:val="-1"/>
      </w:pPr>
      <w:r w:rsidRPr="00077E3F">
        <w:rPr>
          <w:rFonts w:ascii="Times New Roman CYR" w:hAnsi="Times New Roman CYR" w:cs="Times New Roman CYR"/>
        </w:rPr>
        <w:t xml:space="preserve">заявление кандидата о регистрации уполномоченного представителя (уполномоченных представителей) по финансовым вопросам </w:t>
      </w:r>
      <w:r>
        <w:t xml:space="preserve">и письменное согласие </w:t>
      </w:r>
      <w:r w:rsidRPr="00077E3F">
        <w:t>уполномоченного представителя по финансовым вопросам кандидата осуществлять деятельность;</w:t>
      </w:r>
    </w:p>
    <w:p w:rsidR="0034097C" w:rsidRPr="00077E3F" w:rsidRDefault="0034097C" w:rsidP="00190A1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</w:rPr>
      </w:pPr>
      <w:r w:rsidRPr="00077E3F">
        <w:t>копи</w:t>
      </w:r>
      <w:r>
        <w:t>я</w:t>
      </w:r>
      <w:r w:rsidRPr="00077E3F">
        <w:t xml:space="preserve"> нотариально удостоверенн</w:t>
      </w:r>
      <w:r>
        <w:t>ой</w:t>
      </w:r>
      <w:r w:rsidRPr="00077E3F">
        <w:t xml:space="preserve"> доверенност</w:t>
      </w:r>
      <w:r>
        <w:t>и</w:t>
      </w:r>
      <w:r w:rsidRPr="00077E3F">
        <w:t xml:space="preserve"> на уполномоченн</w:t>
      </w:r>
      <w:r>
        <w:t>ого</w:t>
      </w:r>
      <w:r w:rsidRPr="00077E3F">
        <w:t xml:space="preserve"> представител</w:t>
      </w:r>
      <w:r>
        <w:t>я</w:t>
      </w:r>
      <w:r w:rsidRPr="00077E3F">
        <w:t xml:space="preserve"> по финансовым вопросам кандидата</w:t>
      </w:r>
      <w:r>
        <w:t xml:space="preserve"> (копии </w:t>
      </w:r>
      <w:r w:rsidRPr="00FF1957">
        <w:t>нотариально удостоверенны</w:t>
      </w:r>
      <w:r>
        <w:t>х</w:t>
      </w:r>
      <w:r w:rsidRPr="00FF1957">
        <w:t xml:space="preserve"> доверенност</w:t>
      </w:r>
      <w:r>
        <w:t>ей</w:t>
      </w:r>
      <w:r w:rsidRPr="00FF1957">
        <w:t xml:space="preserve"> </w:t>
      </w:r>
      <w:r w:rsidRPr="007638D0">
        <w:t xml:space="preserve">на </w:t>
      </w:r>
      <w:r w:rsidRPr="00FF1957">
        <w:t>уполномоченных представителей по финансовым вопросам кандидата</w:t>
      </w:r>
      <w:r>
        <w:t>)</w:t>
      </w:r>
      <w:r w:rsidRPr="00077E3F">
        <w:rPr>
          <w:rFonts w:ascii="Times New Roman CYR" w:hAnsi="Times New Roman CYR" w:cs="Times New Roman CYR"/>
        </w:rPr>
        <w:t>;</w:t>
      </w:r>
    </w:p>
    <w:p w:rsidR="0034097C" w:rsidRPr="00077E3F" w:rsidRDefault="0034097C" w:rsidP="00C9170C">
      <w:pPr>
        <w:pStyle w:val="ConsPlusNormal"/>
        <w:spacing w:line="360" w:lineRule="auto"/>
        <w:ind w:firstLine="720"/>
        <w:jc w:val="both"/>
      </w:pPr>
      <w:r w:rsidRPr="00077E3F">
        <w:t>копии паспорта или документа, заменяющего паспорт гражданина Российской Федерации, каждого уполномоченного представителя по финансовым вопросам</w:t>
      </w:r>
      <w:r>
        <w:t xml:space="preserve"> кандидата</w:t>
      </w:r>
      <w:r w:rsidRPr="00077E3F">
        <w:t>;</w:t>
      </w:r>
    </w:p>
    <w:p w:rsidR="0034097C" w:rsidRPr="00077E3F" w:rsidRDefault="0034097C" w:rsidP="00E5448A">
      <w:pPr>
        <w:pStyle w:val="-1"/>
      </w:pPr>
      <w:r w:rsidRPr="00077E3F">
        <w:t>заявление кандидата о его согласии баллотироваться на должность Президента Российской Федерации от политической партии;</w:t>
      </w:r>
    </w:p>
    <w:p w:rsidR="0034097C" w:rsidRPr="00077E3F" w:rsidRDefault="0034097C" w:rsidP="00E5448A">
      <w:pPr>
        <w:pStyle w:val="-1"/>
      </w:pPr>
      <w:r w:rsidRPr="00077E3F">
        <w:t>копия паспорта или документа, заменяющего паспорт гражданина Российской Федерации,</w:t>
      </w:r>
      <w:r>
        <w:t xml:space="preserve"> кандидата на должность Президента Российской Федерации,</w:t>
      </w:r>
      <w:r w:rsidRPr="00077E3F">
        <w:t xml:space="preserve"> заверенная кандидатом (уполномоченным представителем политической партии);</w:t>
      </w:r>
    </w:p>
    <w:p w:rsidR="0034097C" w:rsidRPr="00077E3F" w:rsidRDefault="0034097C" w:rsidP="00C9170C">
      <w:pPr>
        <w:pStyle w:val="ConsPlusNormal"/>
        <w:spacing w:line="360" w:lineRule="auto"/>
        <w:ind w:firstLine="709"/>
        <w:jc w:val="both"/>
      </w:pPr>
      <w:r w:rsidRPr="00077E3F">
        <w:t>копии документов о смене фамилии, или имени, или отчества кандидата</w:t>
      </w:r>
      <w:r>
        <w:t xml:space="preserve"> (представленных в отношении кандидата, менявшего фамилию, или имя, или отчество)</w:t>
      </w:r>
      <w:r w:rsidRPr="00077E3F">
        <w:t>;</w:t>
      </w:r>
    </w:p>
    <w:p w:rsidR="0034097C" w:rsidRPr="00077E3F" w:rsidRDefault="0034097C" w:rsidP="00E5448A">
      <w:pPr>
        <w:pStyle w:val="-1"/>
      </w:pPr>
      <w:r w:rsidRPr="00077E3F">
        <w:t>копия документа о профессиональном образовании кандидата, подтверждающего сведения, указанные в заявлении кандидата о согласии баллотироваться, заверенная кандидатом (уполномоченным представителем политической партии)</w:t>
      </w:r>
      <w:r>
        <w:t>;</w:t>
      </w:r>
    </w:p>
    <w:p w:rsidR="0034097C" w:rsidRPr="00077E3F" w:rsidRDefault="0034097C" w:rsidP="00E22E94">
      <w:pPr>
        <w:pStyle w:val="BodyText2"/>
        <w:widowControl/>
        <w:suppressAutoHyphens/>
        <w:spacing w:line="360" w:lineRule="auto"/>
        <w:ind w:firstLine="709"/>
        <w:jc w:val="both"/>
      </w:pPr>
      <w:r>
        <w:rPr>
          <w:b w:val="0"/>
          <w:bCs w:val="0"/>
          <w:sz w:val="28"/>
          <w:szCs w:val="28"/>
        </w:rPr>
        <w:t>к</w:t>
      </w:r>
      <w:r w:rsidRPr="00FF1957">
        <w:rPr>
          <w:b w:val="0"/>
          <w:bCs w:val="0"/>
          <w:sz w:val="28"/>
          <w:szCs w:val="28"/>
        </w:rPr>
        <w:t>опия трудовой книжки</w:t>
      </w:r>
      <w:r>
        <w:rPr>
          <w:b w:val="0"/>
          <w:bCs w:val="0"/>
          <w:sz w:val="28"/>
          <w:szCs w:val="28"/>
        </w:rPr>
        <w:t>,</w:t>
      </w:r>
      <w:r w:rsidRPr="00FF1957">
        <w:rPr>
          <w:b w:val="0"/>
          <w:bCs w:val="0"/>
          <w:sz w:val="28"/>
          <w:szCs w:val="28"/>
        </w:rPr>
        <w:t xml:space="preserve"> либо выписки из трудовой книжки, либо справки с основного места работы или иного документа, подтверждающего указанные в заявлении кандидата о согласии баллотироваться сведения об основном месте работы или службы, о занимаемой должности, а при отсутствии основного места работы или службы – копии документов, подтверждающих сведения о роде занятий, то есть о деятельности кандидата, </w:t>
      </w:r>
      <w:r w:rsidRPr="00E22E94">
        <w:rPr>
          <w:b w:val="0"/>
          <w:bCs w:val="0"/>
          <w:sz w:val="28"/>
          <w:szCs w:val="28"/>
        </w:rPr>
        <w:t>приносящей ему доход, или о статусе неработающего кандидата (пенсионер, безработный, учащийся (с указанием наименования организации, осуществляющей образовательную деятельность), заверенная кандидатом (уполномоченным представителем политической партии);</w:t>
      </w:r>
      <w:r w:rsidRPr="004D028F">
        <w:rPr>
          <w:b w:val="0"/>
          <w:bCs w:val="0"/>
          <w:sz w:val="28"/>
          <w:szCs w:val="28"/>
        </w:rPr>
        <w:t xml:space="preserve"> </w:t>
      </w:r>
    </w:p>
    <w:p w:rsidR="0034097C" w:rsidRDefault="0034097C" w:rsidP="00976E5E">
      <w:pPr>
        <w:pStyle w:val="ConsPlusNormal"/>
        <w:spacing w:line="360" w:lineRule="auto"/>
        <w:ind w:firstLine="709"/>
        <w:jc w:val="both"/>
      </w:pPr>
      <w:r w:rsidRPr="00077E3F">
        <w:t>документ, подтверждающи</w:t>
      </w:r>
      <w:r>
        <w:t>й</w:t>
      </w:r>
      <w:r w:rsidRPr="00077E3F">
        <w:t xml:space="preserve"> указанные кандидатом сведения о его принадлежности к</w:t>
      </w:r>
      <w:r>
        <w:t xml:space="preserve"> выдвинувшей его политической партии </w:t>
      </w:r>
      <w:r w:rsidRPr="00077E3F">
        <w:t>либо не более чем к одному иному общественному объединению</w:t>
      </w:r>
      <w:r w:rsidRPr="009461E8">
        <w:t>, зарегистрированному не позднее чем за один год до дня голосования в установленном законом порядке</w:t>
      </w:r>
      <w:r>
        <w:t>,</w:t>
      </w:r>
      <w:r w:rsidRPr="009461E8">
        <w:t xml:space="preserve"> </w:t>
      </w:r>
      <w:r w:rsidRPr="00077E3F">
        <w:t>и сво</w:t>
      </w:r>
      <w:r>
        <w:t>ем</w:t>
      </w:r>
      <w:r w:rsidRPr="00077E3F">
        <w:t xml:space="preserve"> статус</w:t>
      </w:r>
      <w:r>
        <w:t>е</w:t>
      </w:r>
      <w:r w:rsidRPr="00077E3F">
        <w:t xml:space="preserve"> в </w:t>
      </w:r>
      <w:r>
        <w:t>данной</w:t>
      </w:r>
      <w:r w:rsidRPr="00077E3F">
        <w:t xml:space="preserve"> политической партии</w:t>
      </w:r>
      <w:r>
        <w:t xml:space="preserve"> либо ином</w:t>
      </w:r>
      <w:r w:rsidRPr="00077E3F">
        <w:t xml:space="preserve"> общественном объединении, подписанны</w:t>
      </w:r>
      <w:r>
        <w:t>й</w:t>
      </w:r>
      <w:r w:rsidRPr="00077E3F">
        <w:t xml:space="preserve"> уполномоченным лицом соответствующей политической партии, иного общественного объединения;</w:t>
      </w:r>
    </w:p>
    <w:p w:rsidR="0034097C" w:rsidRPr="00663A27" w:rsidRDefault="0034097C" w:rsidP="00976E5E">
      <w:pPr>
        <w:pStyle w:val="ConsPlusNormal"/>
        <w:spacing w:line="360" w:lineRule="auto"/>
        <w:ind w:firstLine="709"/>
        <w:jc w:val="both"/>
      </w:pPr>
      <w:r w:rsidRPr="00663A27">
        <w:t>документ о согласовании с уполномоченным органом общественного объединения и Центральной избирательной комиссией Российской Федерации наименования данного общественного объединения, которое используется в избирательных документах на выборах Президента Российской Федерации;</w:t>
      </w:r>
    </w:p>
    <w:p w:rsidR="0034097C" w:rsidRPr="00077E3F" w:rsidRDefault="0034097C" w:rsidP="00976E5E">
      <w:pPr>
        <w:pStyle w:val="ConsPlusNormal"/>
        <w:spacing w:line="360" w:lineRule="auto"/>
        <w:ind w:firstLine="709"/>
        <w:jc w:val="both"/>
      </w:pPr>
      <w:r w:rsidRPr="00077E3F">
        <w:t>копия документа об осуществлении полномочий депутата законодательного (представительного) органа государственной власти, представительного органа муниципального образования на непостоянной основе, заверенная кандидатом (уполномоченным представителем политической партии);</w:t>
      </w:r>
    </w:p>
    <w:p w:rsidR="0034097C" w:rsidRPr="00077E3F" w:rsidRDefault="0034097C" w:rsidP="00976E5E">
      <w:pPr>
        <w:pStyle w:val="ConsPlusNormal"/>
        <w:spacing w:line="360" w:lineRule="auto"/>
        <w:ind w:firstLine="709"/>
        <w:jc w:val="both"/>
      </w:pPr>
      <w:r w:rsidRPr="00077E3F">
        <w:t>письменное уведомление об одновременно</w:t>
      </w:r>
      <w:r>
        <w:t>м</w:t>
      </w:r>
      <w:r w:rsidRPr="00077E3F">
        <w:t xml:space="preserve"> выдвижении кандидата на других выборах;</w:t>
      </w:r>
    </w:p>
    <w:p w:rsidR="0034097C" w:rsidRPr="00077E3F" w:rsidRDefault="0034097C" w:rsidP="009E7593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сведения о размере и об источниках доходов кандидата и его супруга за шесть лет, предшествующих году назначения выборов Президента Российской Федерации, об имуществе, принадлежащем кандидату и его супругу на праве собственности (в том числе совместной собственности), о</w:t>
      </w:r>
      <w:r>
        <w:t xml:space="preserve"> счетах (</w:t>
      </w:r>
      <w:r w:rsidRPr="00077E3F">
        <w:t>вкладах</w:t>
      </w:r>
      <w:r>
        <w:t>)</w:t>
      </w:r>
      <w:r w:rsidRPr="00077E3F">
        <w:t xml:space="preserve"> в банках, ценных бумагах, об обязательствах имущественного характера кандидата и его супруга;</w:t>
      </w:r>
    </w:p>
    <w:p w:rsidR="0034097C" w:rsidRPr="00077E3F" w:rsidRDefault="0034097C" w:rsidP="006B5357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а также</w:t>
      </w:r>
      <w:r>
        <w:t xml:space="preserve"> </w:t>
      </w:r>
      <w:r w:rsidRPr="00077E3F">
        <w:t>сведения об обязательствах имущественного характера за пределами территории Российской Федерации кандидата, его супруга и несовершеннолетних детей;</w:t>
      </w:r>
    </w:p>
    <w:p w:rsidR="0034097C" w:rsidRPr="00077E3F" w:rsidRDefault="0034097C" w:rsidP="009E7593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сведения о расходах кандидата, а также о расходах его супруга и несовершеннолетних детей по каждой сделке по приобретен</w:t>
      </w:r>
      <w:bookmarkStart w:id="0" w:name="_GoBack"/>
      <w:bookmarkEnd w:id="0"/>
      <w:r w:rsidRPr="00077E3F">
        <w:t>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в течение последних трех лет, если сумма сделки превышает общий доход кандидата и его супруга за три последних года, предшествующих совершению сделки, и об источниках получения средств, за счет которых совершена сделка.</w:t>
      </w:r>
    </w:p>
    <w:p w:rsidR="0034097C" w:rsidRPr="00077E3F" w:rsidRDefault="0034097C" w:rsidP="009E7593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1.5. Документы, представляемые в ЦИК России для регистрации кандидата на должность Президента Российской Федерации:</w:t>
      </w:r>
    </w:p>
    <w:p w:rsidR="0034097C" w:rsidRPr="00077E3F" w:rsidRDefault="0034097C" w:rsidP="009E7593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 xml:space="preserve">письменное уведомление кандидата на должность Президента Российской Федерации о том, что он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</w:t>
      </w:r>
      <w:r>
        <w:t xml:space="preserve">(или) </w:t>
      </w:r>
      <w:r w:rsidRPr="00077E3F">
        <w:t>не пользуется иностранными финансовыми инструментами;</w:t>
      </w:r>
    </w:p>
    <w:p w:rsidR="0034097C" w:rsidRDefault="0034097C" w:rsidP="00EE6BB1">
      <w:pPr>
        <w:pStyle w:val="-1"/>
      </w:pPr>
      <w:r w:rsidRPr="00077E3F">
        <w:t xml:space="preserve">сведения об изменениях в данных о кандидате на должность Президента Российской Федерации, </w:t>
      </w:r>
      <w:r>
        <w:t xml:space="preserve">ранее </w:t>
      </w:r>
      <w:r w:rsidRPr="00077E3F">
        <w:t>представленных</w:t>
      </w:r>
      <w:r>
        <w:t>.</w:t>
      </w:r>
    </w:p>
    <w:p w:rsidR="0034097C" w:rsidRPr="00077E3F" w:rsidRDefault="0034097C" w:rsidP="006564E3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1.6. Заверенные копии приказов (распоряжений) об освобождении от выполнения</w:t>
      </w:r>
      <w:r>
        <w:t xml:space="preserve"> должностных или </w:t>
      </w:r>
      <w:r w:rsidRPr="00077E3F">
        <w:t>служебных обязанностей зарегистрированных кандидатов</w:t>
      </w:r>
      <w:r w:rsidRPr="006564E3">
        <w:t xml:space="preserve"> </w:t>
      </w:r>
      <w:r w:rsidRPr="00077E3F">
        <w:t xml:space="preserve">на должность Президента Российской Федерации, находящихся на государственной или муниципальной службе либо работающих в </w:t>
      </w:r>
      <w:r>
        <w:t xml:space="preserve">организациях, осуществляющих выпуск средств </w:t>
      </w:r>
      <w:r w:rsidRPr="00077E3F">
        <w:t>массовой информации</w:t>
      </w:r>
      <w:r>
        <w:t>,</w:t>
      </w:r>
      <w:r w:rsidRPr="00511139">
        <w:rPr>
          <w:b/>
          <w:bCs/>
        </w:rPr>
        <w:t xml:space="preserve"> </w:t>
      </w:r>
      <w:r w:rsidRPr="00C35F64">
        <w:t>не позднее чем через три дня со дня регистрации соответствующего кандидата</w:t>
      </w:r>
      <w:r w:rsidRPr="0077311A">
        <w:t xml:space="preserve"> </w:t>
      </w:r>
      <w:r w:rsidRPr="00077E3F">
        <w:t>на должность Президента Российской Федерации</w:t>
      </w:r>
      <w:r w:rsidRPr="006B610F">
        <w:rPr>
          <w:b/>
          <w:bCs/>
        </w:rPr>
        <w:t>.</w:t>
      </w:r>
    </w:p>
    <w:p w:rsidR="0034097C" w:rsidRPr="00077E3F" w:rsidRDefault="0034097C" w:rsidP="00EE6BB1">
      <w:pPr>
        <w:pStyle w:val="-1"/>
      </w:pPr>
      <w:r w:rsidRPr="00077E3F">
        <w:t>1.</w:t>
      </w:r>
      <w:r>
        <w:t>7</w:t>
      </w:r>
      <w:r w:rsidRPr="00077E3F">
        <w:t>. Документы, представляемые для регистрации и отзыва доверенных лиц кандидата на должность Президента Российской Федерации, доверенных лиц политической партии, выдвинувшей кандидата на должность Президента Российской Федерации</w:t>
      </w:r>
      <w:r>
        <w:t>, о сложении доверенным лицом по собственной инициативе полномочий доверенного лица кандидата (политической партии)</w:t>
      </w:r>
      <w:r w:rsidRPr="00077E3F">
        <w:t>:</w:t>
      </w:r>
    </w:p>
    <w:p w:rsidR="0034097C" w:rsidRPr="00077E3F" w:rsidRDefault="0034097C" w:rsidP="00EE2B43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заявление кандидата на должность Президента Российской Федерации о назначении доверенных лиц;</w:t>
      </w:r>
    </w:p>
    <w:p w:rsidR="0034097C" w:rsidRDefault="0034097C" w:rsidP="00AE168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список доверенных лиц кандидата на должность Президента Российской Федерации;</w:t>
      </w:r>
    </w:p>
    <w:p w:rsidR="0034097C" w:rsidRPr="00077E3F" w:rsidRDefault="0034097C" w:rsidP="000F68D6">
      <w:pPr>
        <w:pStyle w:val="-1"/>
      </w:pPr>
      <w:r w:rsidRPr="00077E3F">
        <w:t>заявлени</w:t>
      </w:r>
      <w:r>
        <w:t>я</w:t>
      </w:r>
      <w:r w:rsidRPr="00077E3F">
        <w:t xml:space="preserve"> граждан о согласии быть доверенным</w:t>
      </w:r>
      <w:r>
        <w:t>и</w:t>
      </w:r>
      <w:r w:rsidRPr="00077E3F">
        <w:t xml:space="preserve"> лиц</w:t>
      </w:r>
      <w:r>
        <w:t>ами кандидата</w:t>
      </w:r>
      <w:r w:rsidRPr="00077E3F">
        <w:t xml:space="preserve">; </w:t>
      </w:r>
    </w:p>
    <w:p w:rsidR="0034097C" w:rsidRPr="00077E3F" w:rsidRDefault="0034097C" w:rsidP="00AE1685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письменное представление политической партии о назначении доверенных лиц политической партии;</w:t>
      </w:r>
    </w:p>
    <w:p w:rsidR="0034097C" w:rsidRDefault="0034097C" w:rsidP="00B52D26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протокол с </w:t>
      </w:r>
      <w:r w:rsidRPr="00077E3F">
        <w:t>решение</w:t>
      </w:r>
      <w:r>
        <w:t>м</w:t>
      </w:r>
      <w:r w:rsidRPr="00077E3F">
        <w:t xml:space="preserve"> уполномоченного органа политической партии о назначении доверенных лиц политической партии;</w:t>
      </w:r>
    </w:p>
    <w:p w:rsidR="0034097C" w:rsidRDefault="0034097C" w:rsidP="00B52D26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список доверенных лиц политической партии;</w:t>
      </w:r>
    </w:p>
    <w:p w:rsidR="0034097C" w:rsidRDefault="0034097C" w:rsidP="00EE6BB1">
      <w:pPr>
        <w:pStyle w:val="-1"/>
      </w:pPr>
      <w:r w:rsidRPr="00077E3F">
        <w:t>заявления граждан о согласии быть доверенными лицами</w:t>
      </w:r>
      <w:r>
        <w:t xml:space="preserve"> политической партии</w:t>
      </w:r>
      <w:r w:rsidRPr="00077E3F">
        <w:t>;</w:t>
      </w:r>
    </w:p>
    <w:p w:rsidR="0034097C" w:rsidRPr="00077E3F" w:rsidRDefault="0034097C" w:rsidP="00867850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копии приказов (распоряжений) об освобождении от служебных обязанностей на период осуществления полномочий доверенного лица</w:t>
      </w:r>
      <w:r>
        <w:t xml:space="preserve"> </w:t>
      </w:r>
      <w:r w:rsidRPr="00077E3F">
        <w:t>(в том числе на период отпуска) в отношении лиц, находящихся на государственной или муниципальной службе;</w:t>
      </w:r>
    </w:p>
    <w:p w:rsidR="0034097C" w:rsidRDefault="0034097C" w:rsidP="00EE6BB1">
      <w:pPr>
        <w:pStyle w:val="-1"/>
      </w:pPr>
      <w:r w:rsidRPr="00077E3F">
        <w:t>уведомление от кандидата на должность Президента Российской Федерации об отзыве доверенных лиц;</w:t>
      </w:r>
    </w:p>
    <w:p w:rsidR="0034097C" w:rsidRPr="00077E3F" w:rsidRDefault="0034097C" w:rsidP="00EE6BB1">
      <w:pPr>
        <w:pStyle w:val="-1"/>
      </w:pPr>
      <w:r w:rsidRPr="00077E3F">
        <w:t xml:space="preserve">уведомление </w:t>
      </w:r>
      <w:r>
        <w:t>политической партии</w:t>
      </w:r>
      <w:r w:rsidRPr="00077E3F">
        <w:t xml:space="preserve"> об отзыве доверенных лиц;</w:t>
      </w:r>
    </w:p>
    <w:p w:rsidR="0034097C" w:rsidRDefault="0034097C" w:rsidP="00EE6BB1">
      <w:pPr>
        <w:pStyle w:val="-1"/>
      </w:pPr>
      <w:r>
        <w:t xml:space="preserve">протокол с </w:t>
      </w:r>
      <w:r w:rsidRPr="00077E3F">
        <w:t>решение</w:t>
      </w:r>
      <w:r>
        <w:t>м</w:t>
      </w:r>
      <w:r w:rsidRPr="00077E3F">
        <w:t xml:space="preserve"> уполномоченного органа политической партии об отзыве доверенных лиц политической партии</w:t>
      </w:r>
      <w:r>
        <w:t>;</w:t>
      </w:r>
    </w:p>
    <w:p w:rsidR="0034097C" w:rsidRPr="00077E3F" w:rsidRDefault="0034097C" w:rsidP="00EE6BB1">
      <w:pPr>
        <w:pStyle w:val="-1"/>
      </w:pPr>
      <w:r>
        <w:t>заявление доверенного лица кандидата (политической партии) о сложении полномочий доверенного лица</w:t>
      </w:r>
      <w:r w:rsidRPr="00077E3F">
        <w:t>.</w:t>
      </w:r>
    </w:p>
    <w:p w:rsidR="0034097C" w:rsidRPr="00077E3F" w:rsidRDefault="0034097C" w:rsidP="00EE6BB1">
      <w:pPr>
        <w:pStyle w:val="-1"/>
      </w:pPr>
      <w:r w:rsidRPr="00077E3F">
        <w:t>1.</w:t>
      </w:r>
      <w:r>
        <w:t>8</w:t>
      </w:r>
      <w:r w:rsidRPr="00077E3F">
        <w:t>. Документы, представляемые при назначении и прекращении полномочий члена ЦИК России с правом совещательного голоса на выборах Президента Российской Федерации:</w:t>
      </w:r>
    </w:p>
    <w:p w:rsidR="0034097C" w:rsidRPr="00077E3F" w:rsidRDefault="0034097C" w:rsidP="00EE6BB1">
      <w:pPr>
        <w:pStyle w:val="-1"/>
      </w:pPr>
      <w:r w:rsidRPr="00077E3F">
        <w:rPr>
          <w:rFonts w:ascii="Times New Roman CYR" w:hAnsi="Times New Roman CYR" w:cs="Times New Roman CYR"/>
        </w:rPr>
        <w:t xml:space="preserve">уведомление кандидата </w:t>
      </w:r>
      <w:r w:rsidRPr="00077E3F">
        <w:t>на должность Президента Российской Федерации</w:t>
      </w:r>
      <w:r w:rsidRPr="00077E3F">
        <w:rPr>
          <w:rFonts w:ascii="Times New Roman CYR" w:hAnsi="Times New Roman CYR" w:cs="Times New Roman CYR"/>
        </w:rPr>
        <w:t xml:space="preserve"> о назначении члена </w:t>
      </w:r>
      <w:r w:rsidRPr="00077E3F">
        <w:t>ЦИК России</w:t>
      </w:r>
      <w:r>
        <w:t xml:space="preserve"> с правом совещательного голоса</w:t>
      </w:r>
      <w:r w:rsidRPr="00077E3F">
        <w:t>;</w:t>
      </w:r>
    </w:p>
    <w:p w:rsidR="0034097C" w:rsidRPr="00077E3F" w:rsidRDefault="0034097C" w:rsidP="00C71C51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заявлени</w:t>
      </w:r>
      <w:r>
        <w:t>е</w:t>
      </w:r>
      <w:r w:rsidRPr="00077E3F">
        <w:t xml:space="preserve"> гражданина о его согласии </w:t>
      </w:r>
      <w:r>
        <w:t>быть членом ЦИК России с правом совещательного голоса</w:t>
      </w:r>
      <w:r w:rsidRPr="00077E3F">
        <w:t>;</w:t>
      </w:r>
    </w:p>
    <w:p w:rsidR="0034097C" w:rsidRPr="00077E3F" w:rsidRDefault="0034097C" w:rsidP="00C71C51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>копия паспорта</w:t>
      </w:r>
      <w:r w:rsidRPr="00501840">
        <w:rPr>
          <w:rFonts w:ascii="Times New Roman CYR" w:hAnsi="Times New Roman CYR" w:cs="Times New Roman CYR"/>
        </w:rPr>
        <w:t xml:space="preserve"> </w:t>
      </w:r>
      <w:r w:rsidRPr="00077E3F">
        <w:rPr>
          <w:rFonts w:ascii="Times New Roman CYR" w:hAnsi="Times New Roman CYR" w:cs="Times New Roman CYR"/>
        </w:rPr>
        <w:t xml:space="preserve">члена </w:t>
      </w:r>
      <w:r w:rsidRPr="00077E3F">
        <w:t>ЦИК России</w:t>
      </w:r>
      <w:r>
        <w:t xml:space="preserve"> с правом совещательного голоса</w:t>
      </w:r>
      <w:r w:rsidRPr="00077E3F">
        <w:t xml:space="preserve"> или иного документа, удостоверяющего его личность и содержащего сведения о гражданстве и месте жительства;</w:t>
      </w:r>
    </w:p>
    <w:p w:rsidR="0034097C" w:rsidRPr="00077E3F" w:rsidRDefault="0034097C" w:rsidP="00C71C51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 xml:space="preserve">справка с основного места работы </w:t>
      </w:r>
      <w:r w:rsidRPr="00077E3F">
        <w:rPr>
          <w:rFonts w:ascii="Times New Roman CYR" w:hAnsi="Times New Roman CYR" w:cs="Times New Roman CYR"/>
        </w:rPr>
        <w:t xml:space="preserve">члена </w:t>
      </w:r>
      <w:r w:rsidRPr="00077E3F">
        <w:t>ЦИК России</w:t>
      </w:r>
      <w:r>
        <w:t xml:space="preserve"> с правом совещательного голоса</w:t>
      </w:r>
      <w:r w:rsidRPr="00077E3F">
        <w:t xml:space="preserve"> либо иной документ для подтверждения сведений об основном месте работы или службы, о занимаемой должности;</w:t>
      </w:r>
    </w:p>
    <w:p w:rsidR="0034097C" w:rsidRPr="00077E3F" w:rsidRDefault="0034097C" w:rsidP="00C71C5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</w:rPr>
      </w:pPr>
      <w:r w:rsidRPr="00077E3F">
        <w:rPr>
          <w:rFonts w:ascii="Times New Roman CYR" w:hAnsi="Times New Roman CYR" w:cs="Times New Roman CYR"/>
        </w:rPr>
        <w:t xml:space="preserve">уведомление кандидата </w:t>
      </w:r>
      <w:r w:rsidRPr="00077E3F">
        <w:t>на должность Президента Российской Федерации</w:t>
      </w:r>
      <w:r w:rsidRPr="00077E3F">
        <w:rPr>
          <w:rFonts w:ascii="Times New Roman CYR" w:hAnsi="Times New Roman CYR" w:cs="Times New Roman CYR"/>
        </w:rPr>
        <w:t xml:space="preserve"> о прекращении полномочий члена ЦИК России</w:t>
      </w:r>
      <w:r w:rsidRPr="00501840">
        <w:t xml:space="preserve"> </w:t>
      </w:r>
      <w:r>
        <w:t>с правом совещательного голоса</w:t>
      </w:r>
      <w:r w:rsidRPr="00077E3F">
        <w:rPr>
          <w:rFonts w:ascii="Times New Roman CYR" w:hAnsi="Times New Roman CYR" w:cs="Times New Roman CYR"/>
        </w:rPr>
        <w:t>.</w:t>
      </w:r>
    </w:p>
    <w:p w:rsidR="0034097C" w:rsidRPr="00077E3F" w:rsidRDefault="0034097C" w:rsidP="00C71C51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rPr>
          <w:rFonts w:ascii="Times New Roman CYR" w:hAnsi="Times New Roman CYR" w:cs="Times New Roman CYR"/>
        </w:rPr>
        <w:t>1.9.</w:t>
      </w:r>
      <w:r>
        <w:rPr>
          <w:rFonts w:ascii="Times New Roman CYR" w:hAnsi="Times New Roman CYR" w:cs="Times New Roman CYR"/>
        </w:rPr>
        <w:t> </w:t>
      </w:r>
      <w:r w:rsidRPr="00077E3F">
        <w:t xml:space="preserve">Документы, представляемые при выбытии кандидата </w:t>
      </w:r>
      <w:r w:rsidRPr="00077E3F">
        <w:br/>
        <w:t>на должность Президента Российской Федерации:</w:t>
      </w:r>
    </w:p>
    <w:p w:rsidR="0034097C" w:rsidRPr="00077E3F" w:rsidRDefault="0034097C" w:rsidP="00C71C5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</w:rPr>
      </w:pPr>
      <w:r w:rsidRPr="00077E3F">
        <w:rPr>
          <w:rFonts w:ascii="Times New Roman CYR" w:hAnsi="Times New Roman CYR" w:cs="Times New Roman CYR"/>
        </w:rPr>
        <w:t xml:space="preserve">заявление кандидата </w:t>
      </w:r>
      <w:r w:rsidRPr="00077E3F">
        <w:t>на должность Президента Российской Федерации</w:t>
      </w:r>
      <w:r w:rsidRPr="00077E3F">
        <w:rPr>
          <w:rFonts w:ascii="Times New Roman CYR" w:hAnsi="Times New Roman CYR" w:cs="Times New Roman CYR"/>
        </w:rPr>
        <w:t xml:space="preserve"> о снятии своей кандидатуры с выборов Президента Российской Федерации;</w:t>
      </w:r>
    </w:p>
    <w:p w:rsidR="0034097C" w:rsidRPr="00077E3F" w:rsidRDefault="0034097C" w:rsidP="00C71C51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 CYR" w:hAnsi="Times New Roman CYR" w:cs="Times New Roman CYR"/>
        </w:rPr>
      </w:pPr>
      <w:r w:rsidRPr="00077E3F">
        <w:t xml:space="preserve">заявление политической партии об отзыве кандидата на должность </w:t>
      </w:r>
      <w:r w:rsidRPr="00077E3F">
        <w:rPr>
          <w:rFonts w:ascii="Times New Roman CYR" w:hAnsi="Times New Roman CYR" w:cs="Times New Roman CYR"/>
        </w:rPr>
        <w:t>Президента Российской Федерации;</w:t>
      </w:r>
    </w:p>
    <w:p w:rsidR="0034097C" w:rsidRPr="00077E3F" w:rsidRDefault="0034097C" w:rsidP="00284A36">
      <w:pPr>
        <w:autoSpaceDE w:val="0"/>
        <w:autoSpaceDN w:val="0"/>
        <w:adjustRightInd w:val="0"/>
        <w:spacing w:line="360" w:lineRule="auto"/>
        <w:ind w:firstLine="720"/>
        <w:jc w:val="both"/>
      </w:pPr>
      <w:r>
        <w:rPr>
          <w:rFonts w:ascii="Times New Roman CYR" w:hAnsi="Times New Roman CYR" w:cs="Times New Roman CYR"/>
        </w:rPr>
        <w:t xml:space="preserve">протокол с </w:t>
      </w:r>
      <w:r w:rsidRPr="00077E3F">
        <w:rPr>
          <w:rFonts w:ascii="Times New Roman CYR" w:hAnsi="Times New Roman CYR" w:cs="Times New Roman CYR"/>
        </w:rPr>
        <w:t>решение</w:t>
      </w:r>
      <w:r>
        <w:rPr>
          <w:rFonts w:ascii="Times New Roman CYR" w:hAnsi="Times New Roman CYR" w:cs="Times New Roman CYR"/>
        </w:rPr>
        <w:t>м</w:t>
      </w:r>
      <w:r w:rsidRPr="00077E3F">
        <w:rPr>
          <w:rFonts w:ascii="Times New Roman CYR" w:hAnsi="Times New Roman CYR" w:cs="Times New Roman CYR"/>
        </w:rPr>
        <w:t xml:space="preserve"> съезда политической партии об отзыве кандидата</w:t>
      </w:r>
      <w:r w:rsidRPr="00077E3F">
        <w:t xml:space="preserve"> на должность </w:t>
      </w:r>
      <w:r w:rsidRPr="00077E3F">
        <w:rPr>
          <w:rFonts w:ascii="Times New Roman CYR" w:hAnsi="Times New Roman CYR" w:cs="Times New Roman CYR"/>
        </w:rPr>
        <w:t>Президента Российской Федерации.</w:t>
      </w:r>
    </w:p>
    <w:p w:rsidR="0034097C" w:rsidRPr="00077E3F" w:rsidRDefault="0034097C" w:rsidP="006A31EB">
      <w:pPr>
        <w:pStyle w:val="14-150"/>
        <w:widowControl/>
        <w:suppressAutoHyphens/>
        <w:spacing w:after="120"/>
        <w:ind w:firstLine="720"/>
      </w:pPr>
      <w:r w:rsidRPr="00077E3F">
        <w:t>1.10.</w:t>
      </w:r>
      <w:r>
        <w:t> </w:t>
      </w:r>
      <w:r w:rsidRPr="00077E3F">
        <w:t>Документы, представляемые для прекращения полномочий уполномоченного представителя (уполномоченных представителей) по финансовым вопросам кандидата, уполномоченных представителей политической партии, выдвинувшей кандидата на должность Президента Российской Федерации:</w:t>
      </w:r>
    </w:p>
    <w:p w:rsidR="0034097C" w:rsidRPr="00077E3F" w:rsidRDefault="0034097C" w:rsidP="00EE6BB1">
      <w:pPr>
        <w:pStyle w:val="-1"/>
      </w:pPr>
      <w:r w:rsidRPr="00077E3F">
        <w:t>заявление кандидата на должность Президента Российской Федерации о прекращении полномочий уполномоченного представителя (уполномоченных представителей) по финансовым вопросам;</w:t>
      </w:r>
    </w:p>
    <w:p w:rsidR="0034097C" w:rsidRPr="00077E3F" w:rsidRDefault="0034097C" w:rsidP="00EE6BB1">
      <w:pPr>
        <w:pStyle w:val="-1"/>
      </w:pPr>
      <w:r>
        <w:rPr>
          <w:rFonts w:ascii="Times New Roman CYR" w:hAnsi="Times New Roman CYR" w:cs="Times New Roman CYR"/>
        </w:rPr>
        <w:t xml:space="preserve">протокол с </w:t>
      </w:r>
      <w:r w:rsidRPr="00077E3F">
        <w:rPr>
          <w:rFonts w:ascii="Times New Roman CYR" w:hAnsi="Times New Roman CYR" w:cs="Times New Roman CYR"/>
        </w:rPr>
        <w:t>решение</w:t>
      </w:r>
      <w:r>
        <w:rPr>
          <w:rFonts w:ascii="Times New Roman CYR" w:hAnsi="Times New Roman CYR" w:cs="Times New Roman CYR"/>
        </w:rPr>
        <w:t>м</w:t>
      </w:r>
      <w:r w:rsidRPr="00077E3F">
        <w:rPr>
          <w:rFonts w:ascii="Times New Roman CYR" w:hAnsi="Times New Roman CYR" w:cs="Times New Roman CYR"/>
        </w:rPr>
        <w:t xml:space="preserve"> уполномоченного органа политической партии о прекращении полномочий уполномоченных представителей.</w:t>
      </w:r>
    </w:p>
    <w:p w:rsidR="0034097C" w:rsidRPr="00077E3F" w:rsidRDefault="0034097C" w:rsidP="00EE6BB1">
      <w:pPr>
        <w:pStyle w:val="-1"/>
      </w:pPr>
      <w:r w:rsidRPr="00077E3F">
        <w:t>1.11. Экземпляры предвыборных печатных агитационных материалов или их копии, экземпляры аудиовизуальных агитационных материалов, фотографии или экземпляры иных агитационных материалов, а также электронные образы этих предвыборных агитационных материалов в машиночитаемом виде, представленные кандидатом на должность Президента Российской Федерации.</w:t>
      </w:r>
    </w:p>
    <w:p w:rsidR="0034097C" w:rsidRPr="00077E3F" w:rsidRDefault="0034097C" w:rsidP="00EE6BB1">
      <w:pPr>
        <w:pStyle w:val="-1"/>
      </w:pPr>
      <w:r w:rsidRPr="00077E3F">
        <w:t>1.12. Документы, касающиеся назначения наблюдателей, аккредитации иностранных (международных) наблюдателей.</w:t>
      </w:r>
    </w:p>
    <w:p w:rsidR="0034097C" w:rsidRPr="00077E3F" w:rsidRDefault="0034097C" w:rsidP="00EE6BB1">
      <w:pPr>
        <w:pStyle w:val="-1"/>
      </w:pPr>
      <w:r w:rsidRPr="00077E3F">
        <w:t>1.13. Первые экземпляры протоколов избирательных комиссий субъектов Российской Федерации об итогах голосования на территории субъекта Российской Федерации и приобщенные к ним сводные таблицы об итогах голосования, включающие полные данные всех протоколов территориальных избирательных комиссий об итогах голосования, особые мнения членов избирательных комиссий субъектов Российской Федерации с правом решающего голоса, несогласных с протоколом в целом или отдельными его положениями, жалобы (заявления) на нарушения Федерального закона «О выборах Президента Российской Федерации</w:t>
      </w:r>
      <w:r>
        <w:t>»,</w:t>
      </w:r>
      <w:r w:rsidRPr="004E3EF4">
        <w:t xml:space="preserve"> </w:t>
      </w:r>
      <w:r w:rsidRPr="00077E3F">
        <w:t xml:space="preserve">поступившие в </w:t>
      </w:r>
      <w:r>
        <w:t xml:space="preserve">указанную </w:t>
      </w:r>
      <w:r w:rsidRPr="00077E3F">
        <w:t>комисси</w:t>
      </w:r>
      <w:r>
        <w:t>ю</w:t>
      </w:r>
      <w:r w:rsidRPr="00077E3F">
        <w:t xml:space="preserve"> в период, который начинается в день голосования и оканчивается в день составления избирательной комиссией протокола об итогах голосования, и принятые по указанным жалобам (заявлениям) решения. </w:t>
      </w:r>
    </w:p>
    <w:p w:rsidR="0034097C" w:rsidRPr="00077E3F" w:rsidRDefault="0034097C" w:rsidP="00746443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077E3F">
        <w:t xml:space="preserve">1.14. Первые экземпляры протоколов территориальных избирательных комиссий, сформированных </w:t>
      </w:r>
      <w:r>
        <w:t>в соответствии с пунктом</w:t>
      </w:r>
      <w:r w:rsidRPr="00077E3F">
        <w:t xml:space="preserve"> 3 статьи 14 Федерального закона «О выборах Президента Российской Федерации» для руководства деятельностью по подготовке и проведению выборов Президента Российской Федерации участковы</w:t>
      </w:r>
      <w:r>
        <w:t>х</w:t>
      </w:r>
      <w:r w:rsidRPr="00077E3F">
        <w:t xml:space="preserve"> избирательны</w:t>
      </w:r>
      <w:r>
        <w:t>х</w:t>
      </w:r>
      <w:r w:rsidRPr="00077E3F">
        <w:t xml:space="preserve"> комисси</w:t>
      </w:r>
      <w:r>
        <w:t>й</w:t>
      </w:r>
      <w:r w:rsidRPr="00077E3F">
        <w:t>, сформированны</w:t>
      </w:r>
      <w:r>
        <w:t>х</w:t>
      </w:r>
      <w:r w:rsidRPr="00077E3F">
        <w:t xml:space="preserve"> на избирательных участках,</w:t>
      </w:r>
      <w:r>
        <w:t xml:space="preserve"> которые</w:t>
      </w:r>
      <w:r w:rsidRPr="00077E3F">
        <w:t xml:space="preserve"> образованы за пределами территории Российской Федерации, об итогах голосования и приобщенные к этим протоколам сводные таблицы об итогах голосования, включающие полные данные всех поступивших протоколов участковых избирательных комиссий об итогах голосования, особые мнения членов территориальных избирательных комиссий с правом решающего голоса,</w:t>
      </w:r>
      <w:r w:rsidRPr="00077E3F">
        <w:rPr>
          <w:i/>
          <w:iCs/>
        </w:rPr>
        <w:t xml:space="preserve"> </w:t>
      </w:r>
      <w:r w:rsidRPr="00077E3F">
        <w:t>несогласных с протоколом в целом или с отдельными</w:t>
      </w:r>
      <w:r w:rsidRPr="00077E3F">
        <w:rPr>
          <w:i/>
          <w:iCs/>
        </w:rPr>
        <w:t xml:space="preserve"> </w:t>
      </w:r>
      <w:r w:rsidRPr="00077E3F">
        <w:t xml:space="preserve">его положениями, жалобы (заявления) на нарушение Федерального закона </w:t>
      </w:r>
      <w:r>
        <w:br/>
      </w:r>
      <w:r w:rsidRPr="00077E3F">
        <w:t>«О выборах Президента Российской Федерации»</w:t>
      </w:r>
      <w:r>
        <w:t>,</w:t>
      </w:r>
      <w:r w:rsidRPr="00746443">
        <w:t xml:space="preserve"> </w:t>
      </w:r>
      <w:r>
        <w:t xml:space="preserve">поступившие в указанную комиссию в период, который начинается в день голосования и оканчивается в день составления территориальной избирательной комиссией протокола об итогах голосования, </w:t>
      </w:r>
      <w:r w:rsidRPr="00077E3F">
        <w:t>и принятые по указанным жалобам (заявлениям) решения.</w:t>
      </w:r>
    </w:p>
    <w:p w:rsidR="0034097C" w:rsidRPr="00077E3F" w:rsidRDefault="0034097C" w:rsidP="006560BB">
      <w:pPr>
        <w:pStyle w:val="-1"/>
      </w:pPr>
      <w:r w:rsidRPr="00077E3F">
        <w:t>1.15. Первые экземпляры протоколов участковых избирательных комиссий, сформированных на избирательных участках, образованных за пределами территории Российской Федерации, об итогах голосования, приобщенные к ним особые мнения членов участковых избирательных комиссий с правом решающего голоса, жалобы (заявления) на нарушения Федерального закона «О выборах Президента Российской Федерации</w:t>
      </w:r>
      <w:r>
        <w:t>»,</w:t>
      </w:r>
      <w:r w:rsidRPr="004E3EF4">
        <w:t xml:space="preserve"> </w:t>
      </w:r>
      <w:r w:rsidRPr="00077E3F">
        <w:t xml:space="preserve">поступившие в </w:t>
      </w:r>
      <w:r>
        <w:t xml:space="preserve">указанную </w:t>
      </w:r>
      <w:r w:rsidRPr="00077E3F">
        <w:t>комисси</w:t>
      </w:r>
      <w:r>
        <w:t>ю</w:t>
      </w:r>
      <w:r w:rsidRPr="00A27642">
        <w:t xml:space="preserve"> </w:t>
      </w:r>
      <w:r>
        <w:t>в день голосования и до окончания подсчета голосов избирателей,</w:t>
      </w:r>
      <w:r w:rsidRPr="00077E3F">
        <w:t xml:space="preserve"> и принятые по указанным жалобам (заявлениям) решения. </w:t>
      </w:r>
    </w:p>
    <w:p w:rsidR="0034097C" w:rsidRPr="00077E3F" w:rsidRDefault="0034097C" w:rsidP="00EE6BB1">
      <w:pPr>
        <w:pStyle w:val="-1"/>
      </w:pPr>
      <w:r w:rsidRPr="00C35F64">
        <w:t>1.16. Протокол ЦИК России о результатах выборов Президента Российской Федерации</w:t>
      </w:r>
      <w:r>
        <w:t xml:space="preserve"> и</w:t>
      </w:r>
      <w:r w:rsidRPr="00C35F64">
        <w:t xml:space="preserve"> приобщенные к нему сводная таблица о результатах выборов, включающая полные данные всех поступивших протоколов избирательных комиссий субъектов Российской Федерации, территориальных избирательных комиссий, сформированных для руководства деятельностью по подготовке и проведению выборов Президента Российской Федерации</w:t>
      </w:r>
      <w:r w:rsidRPr="00367C99">
        <w:t xml:space="preserve"> </w:t>
      </w:r>
      <w:r w:rsidRPr="00077E3F">
        <w:t>участковы</w:t>
      </w:r>
      <w:r>
        <w:t>х</w:t>
      </w:r>
      <w:r w:rsidRPr="00077E3F">
        <w:t xml:space="preserve"> избирательны</w:t>
      </w:r>
      <w:r>
        <w:t>х</w:t>
      </w:r>
      <w:r w:rsidRPr="00077E3F">
        <w:t xml:space="preserve"> комисси</w:t>
      </w:r>
      <w:r>
        <w:t>й</w:t>
      </w:r>
      <w:r w:rsidRPr="00077E3F">
        <w:t>, сформированны</w:t>
      </w:r>
      <w:r>
        <w:t>х</w:t>
      </w:r>
      <w:r w:rsidRPr="00077E3F">
        <w:t xml:space="preserve"> на избирательных участках,</w:t>
      </w:r>
      <w:r>
        <w:t xml:space="preserve"> которые</w:t>
      </w:r>
      <w:r w:rsidRPr="00077E3F">
        <w:t xml:space="preserve"> </w:t>
      </w:r>
      <w:r w:rsidRPr="00C35F64">
        <w:t>образованы за пределами территории Российской Федерации, об итогах голосования, особые мнения членов ЦИК России с правом решающего голоса, несогласных с протоколом в целом или с отдельными его положениями</w:t>
      </w:r>
      <w:r>
        <w:t>, приобщенные к протоколу п</w:t>
      </w:r>
      <w:r w:rsidRPr="00077E3F">
        <w:t>оступившие в ЦИК России жалобы (заявления) на нарушения Федерального закона «О выборах Президента Российской Федерации» и принятые по указанным жалобам (заявлениям) решения.</w:t>
      </w:r>
    </w:p>
    <w:p w:rsidR="0034097C" w:rsidRPr="00077E3F" w:rsidRDefault="0034097C" w:rsidP="00EE6BB1">
      <w:pPr>
        <w:pStyle w:val="-1"/>
      </w:pPr>
      <w:r w:rsidRPr="00077E3F">
        <w:t>1.1</w:t>
      </w:r>
      <w:r>
        <w:t>7</w:t>
      </w:r>
      <w:r w:rsidRPr="00077E3F">
        <w:t xml:space="preserve">. Первые экземпляры отчетов избирательных комиссий субъектов Российской Федерации, территориальных избирательных комиссий, сформированных ЦИК России </w:t>
      </w:r>
      <w:r>
        <w:t>в соответствии с пунктом</w:t>
      </w:r>
      <w:r w:rsidRPr="00077E3F">
        <w:t xml:space="preserve"> 3 статьи 14 Федерального закона «О выборах Президента Российской Федерации», федеральных органов исполнительной власти, принимавших участие в проведении выборов, о поступлении и расходовании средств федерального бюджета, выделенных на подготовку и проведение выборов Президента Российской Федерации.</w:t>
      </w:r>
    </w:p>
    <w:p w:rsidR="0034097C" w:rsidRPr="00077E3F" w:rsidRDefault="0034097C" w:rsidP="005B3A56">
      <w:pPr>
        <w:pStyle w:val="-1"/>
      </w:pPr>
      <w:r w:rsidRPr="00077E3F">
        <w:t>1.1</w:t>
      </w:r>
      <w:r>
        <w:t>8</w:t>
      </w:r>
      <w:r w:rsidRPr="00077E3F">
        <w:t xml:space="preserve">. Протоколы заседаний территориальных избирательных комиссий, сформированных ЦИК России </w:t>
      </w:r>
      <w:r>
        <w:t>в соответствии с пунктом</w:t>
      </w:r>
      <w:r w:rsidRPr="00077E3F">
        <w:t xml:space="preserve"> 3 статьи 14 Федерального закона «О выборах Президента Российской Федерации», постановления (решения) избирательн</w:t>
      </w:r>
      <w:r>
        <w:t>ых</w:t>
      </w:r>
      <w:r w:rsidRPr="00077E3F">
        <w:t xml:space="preserve"> комисси</w:t>
      </w:r>
      <w:r>
        <w:t>й</w:t>
      </w:r>
      <w:r w:rsidRPr="00077E3F">
        <w:t xml:space="preserve"> и документы к ним.</w:t>
      </w:r>
    </w:p>
    <w:p w:rsidR="0034097C" w:rsidRPr="00077E3F" w:rsidRDefault="0034097C" w:rsidP="005B3A56">
      <w:pPr>
        <w:pStyle w:val="-1"/>
      </w:pPr>
      <w:r w:rsidRPr="00077E3F">
        <w:t>1.</w:t>
      </w:r>
      <w:r>
        <w:t>19</w:t>
      </w:r>
      <w:r w:rsidRPr="00077E3F">
        <w:t xml:space="preserve">. Списки членов территориальных избирательных комиссий, сформированных ЦИК России </w:t>
      </w:r>
      <w:r>
        <w:t>в соответствии с пунктом</w:t>
      </w:r>
      <w:r w:rsidRPr="00077E3F">
        <w:t xml:space="preserve"> 3 статьи 14 Федерального закона «О выборах Президента Российской Федерации», с правом совещательного голоса, наблюдателей, в том числе иностранных (международных) наблюдателей, представителей средств массовой информации, присутствовавших при установлении итогов голосования и составлении протоколов.</w:t>
      </w:r>
    </w:p>
    <w:p w:rsidR="0034097C" w:rsidRPr="00077E3F" w:rsidRDefault="0034097C" w:rsidP="00EE6BB1">
      <w:pPr>
        <w:pStyle w:val="-1"/>
      </w:pPr>
      <w:r w:rsidRPr="00077E3F">
        <w:t xml:space="preserve">2. В Центральном архиве ЦИК России </w:t>
      </w:r>
      <w:r>
        <w:t xml:space="preserve">подлежат </w:t>
      </w:r>
      <w:r w:rsidRPr="00077E3F">
        <w:t>хран</w:t>
      </w:r>
      <w:r>
        <w:t>ению</w:t>
      </w:r>
      <w:r w:rsidRPr="00077E3F">
        <w:t xml:space="preserve"> не менее </w:t>
      </w:r>
      <w:r w:rsidRPr="00077E3F">
        <w:br/>
        <w:t>десяти лет со дня официального опубликования результатов выборов, после чего подвергаются экспертизе ценности и отбору в состав Архивного фонда Российской Федерации или уничтожению следующие документы</w:t>
      </w:r>
      <w:r w:rsidRPr="007559FA">
        <w:rPr>
          <w:rStyle w:val="FootnoteReference"/>
          <w:sz w:val="24"/>
          <w:szCs w:val="24"/>
        </w:rPr>
        <w:footnoteReference w:id="1"/>
      </w:r>
      <w:r w:rsidRPr="00077E3F">
        <w:t>:</w:t>
      </w:r>
    </w:p>
    <w:p w:rsidR="0034097C" w:rsidRPr="00077E3F" w:rsidRDefault="0034097C" w:rsidP="00EE6BB1">
      <w:pPr>
        <w:pStyle w:val="-1"/>
      </w:pPr>
      <w:r>
        <w:t>2.1. </w:t>
      </w:r>
      <w:r w:rsidRPr="00077E3F">
        <w:t>Сведения о реквизитах специального избирательного счета кандидата на должность Президента Российской Федерации.</w:t>
      </w:r>
    </w:p>
    <w:p w:rsidR="0034097C" w:rsidRPr="00077E3F" w:rsidRDefault="0034097C" w:rsidP="00EE6BB1">
      <w:pPr>
        <w:pStyle w:val="-1"/>
      </w:pPr>
      <w:r w:rsidRPr="00077E3F">
        <w:t xml:space="preserve">2.2. </w:t>
      </w:r>
      <w:r>
        <w:t>П</w:t>
      </w:r>
      <w:r w:rsidRPr="00077E3F">
        <w:t>ерв</w:t>
      </w:r>
      <w:r>
        <w:t>ые</w:t>
      </w:r>
      <w:r w:rsidRPr="00077E3F">
        <w:t xml:space="preserve"> и</w:t>
      </w:r>
      <w:r w:rsidRPr="00077E3F">
        <w:rPr>
          <w:i/>
          <w:iCs/>
        </w:rPr>
        <w:t xml:space="preserve"> </w:t>
      </w:r>
      <w:r w:rsidRPr="00077E3F">
        <w:t>итогов</w:t>
      </w:r>
      <w:r>
        <w:t>ые</w:t>
      </w:r>
      <w:r w:rsidRPr="00077E3F">
        <w:t xml:space="preserve"> финансовы</w:t>
      </w:r>
      <w:r>
        <w:t>е</w:t>
      </w:r>
      <w:r w:rsidRPr="00077E3F">
        <w:t xml:space="preserve"> отчет</w:t>
      </w:r>
      <w:r>
        <w:t>ы</w:t>
      </w:r>
      <w:r w:rsidRPr="00077E3F">
        <w:t xml:space="preserve"> кандидатов на должность Президента Российской Федерации.</w:t>
      </w:r>
    </w:p>
    <w:p w:rsidR="0034097C" w:rsidRPr="00077E3F" w:rsidRDefault="0034097C" w:rsidP="00EE6BB1">
      <w:pPr>
        <w:pStyle w:val="-1"/>
      </w:pPr>
      <w:r w:rsidRPr="00077E3F">
        <w:t>2.3. Сведения о поступлении и расходовании средств избирательных фондов кандидатов на должность Президента Российской Федерации (при представлении сведений публичного акционерного общества «Сбербанк России» на бумажном носителе).</w:t>
      </w:r>
    </w:p>
    <w:p w:rsidR="0034097C" w:rsidRPr="00077E3F" w:rsidRDefault="0034097C" w:rsidP="00EE6BB1">
      <w:pPr>
        <w:pStyle w:val="-1"/>
      </w:pPr>
      <w:r w:rsidRPr="00077E3F">
        <w:t>2.4. Копия отчета ЦИК России палатам Федерального Собрания Российской Федерации о расходовании средств, выделенных из федерального бюджета на подготовку и проведение выборов Президента Российской Федерации, а также</w:t>
      </w:r>
      <w:r w:rsidRPr="00077E3F">
        <w:rPr>
          <w:i/>
          <w:iCs/>
        </w:rPr>
        <w:t xml:space="preserve"> </w:t>
      </w:r>
      <w:r w:rsidRPr="00077E3F">
        <w:t>сведени</w:t>
      </w:r>
      <w:r>
        <w:t>й</w:t>
      </w:r>
      <w:r w:rsidRPr="00077E3F">
        <w:t xml:space="preserve"> о поступлении средств в</w:t>
      </w:r>
      <w:r w:rsidRPr="00077E3F">
        <w:rPr>
          <w:i/>
          <w:iCs/>
        </w:rPr>
        <w:t xml:space="preserve"> </w:t>
      </w:r>
      <w:r w:rsidRPr="00077E3F">
        <w:t>избирательные фонды кандидатов и расходовании этих средств.</w:t>
      </w:r>
    </w:p>
    <w:p w:rsidR="0034097C" w:rsidRPr="00302B49" w:rsidRDefault="0034097C" w:rsidP="00EE6BB1">
      <w:pPr>
        <w:pStyle w:val="-1"/>
      </w:pPr>
      <w:r w:rsidRPr="00077E3F">
        <w:t>2.5. Документы о результатах проверок соответствующими органами сведений</w:t>
      </w:r>
      <w:r>
        <w:t>, представленных кандидатами в соответствии с пунктами 7 и 18 статьи 34, подпунктами 3, 3</w:t>
      </w:r>
      <w:r w:rsidRPr="00CB4609">
        <w:rPr>
          <w:vertAlign w:val="superscript"/>
        </w:rPr>
        <w:t>1</w:t>
      </w:r>
      <w:r>
        <w:t>, 3</w:t>
      </w:r>
      <w:r w:rsidRPr="00CB4609">
        <w:rPr>
          <w:vertAlign w:val="superscript"/>
        </w:rPr>
        <w:t>2</w:t>
      </w:r>
      <w:r>
        <w:t xml:space="preserve"> пункта 11 и пункта 19 статьи 36 Федерального закона «О выборах Президента Российской Федерации»</w:t>
      </w:r>
      <w:r w:rsidRPr="00302B49">
        <w:t>.</w:t>
      </w:r>
    </w:p>
    <w:p w:rsidR="0034097C" w:rsidRPr="00302B49" w:rsidRDefault="0034097C" w:rsidP="00A25BA3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302B49">
        <w:t xml:space="preserve">3. В Центральном архиве ЦИК России </w:t>
      </w:r>
      <w:r>
        <w:t xml:space="preserve">подлежат </w:t>
      </w:r>
      <w:r w:rsidRPr="00077E3F">
        <w:t>хран</w:t>
      </w:r>
      <w:r>
        <w:t>ению</w:t>
      </w:r>
      <w:r w:rsidRPr="00302B49">
        <w:t xml:space="preserve"> не менее одного года со дня официального опубликования (публикации) решения о назначении следующих выборов Президента Российской Федерации, после чего подвергаются экспертизе ценности и отбору в состав Архивного фонда Российской Федерации или уничтожению следующие документы</w:t>
      </w:r>
      <w:r w:rsidRPr="00302B49">
        <w:rPr>
          <w:rStyle w:val="FootnoteReference"/>
        </w:rPr>
        <w:footnoteReference w:id="2"/>
      </w:r>
      <w:r w:rsidRPr="00302B49">
        <w:t>:</w:t>
      </w:r>
    </w:p>
    <w:p w:rsidR="0034097C" w:rsidRPr="00077E3F" w:rsidRDefault="0034097C" w:rsidP="00A25BA3">
      <w:pPr>
        <w:pStyle w:val="-1"/>
      </w:pPr>
      <w:r>
        <w:t>3</w:t>
      </w:r>
      <w:r w:rsidRPr="00077E3F">
        <w:t>.1. Результаты проверки регистрирующими органами сведений, указанных гражданами и юридическими лицами при осуществлении добровольных пожертвований в избирательные фонды кандидатов на должность Президента Российской Федерации.</w:t>
      </w:r>
    </w:p>
    <w:p w:rsidR="0034097C" w:rsidRDefault="0034097C" w:rsidP="00A25BA3">
      <w:pPr>
        <w:pStyle w:val="-1"/>
      </w:pPr>
      <w:r>
        <w:t>3.</w:t>
      </w:r>
      <w:r w:rsidRPr="00077E3F">
        <w:t>2. Первичные финансовые документы, приложенные к итоговому финансовому отчету кандидата на должность Президента Российской Федерации, справки об оставшихся средствах и (или) о закрытии специального избирательного счета кандидата</w:t>
      </w:r>
      <w:r>
        <w:t>.</w:t>
      </w:r>
    </w:p>
    <w:p w:rsidR="0034097C" w:rsidRPr="00077E3F" w:rsidRDefault="0034097C" w:rsidP="008C6297">
      <w:pPr>
        <w:pStyle w:val="-1"/>
        <w:tabs>
          <w:tab w:val="left" w:pos="1260"/>
        </w:tabs>
      </w:pPr>
      <w:r>
        <w:t>3.3</w:t>
      </w:r>
      <w:r w:rsidRPr="00077E3F">
        <w:t>. Документы, касающиеся аккредитации представителей средств массово</w:t>
      </w:r>
      <w:r>
        <w:t>й</w:t>
      </w:r>
      <w:r w:rsidRPr="00077E3F">
        <w:t xml:space="preserve"> информации при проведении выборов. </w:t>
      </w:r>
    </w:p>
    <w:p w:rsidR="0034097C" w:rsidRPr="00077E3F" w:rsidRDefault="0034097C" w:rsidP="008C6297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3.4</w:t>
      </w:r>
      <w:r w:rsidRPr="00077E3F">
        <w:t>. Сведения о размере и других условиях оплаты работ или услуг организаций, индивидуальных предпринимателей по изготовлению печатных агитационных материалов кандидатов, уведомления о готовности выполнить работу, предоставить услуги.</w:t>
      </w:r>
    </w:p>
    <w:p w:rsidR="0034097C" w:rsidRPr="00077E3F" w:rsidRDefault="0034097C" w:rsidP="008C6297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3.5</w:t>
      </w:r>
      <w:r w:rsidRPr="00077E3F">
        <w:t>. Сведения об учете объема и стоимости оплаты эфирного времени, печатной площади, уведомления о готовности предоставить эфирное время, печатную площадь</w:t>
      </w:r>
      <w:r>
        <w:t xml:space="preserve"> </w:t>
      </w:r>
      <w:r w:rsidRPr="00077E3F">
        <w:t>зарегистрированным кандидатам на должность Президента Российской Федерации и политическим партиям, выдвинувшим зарегистрированных кандидатов на должность Президента Российской Федерации, представленные общероссийскими организациями телерадиовещания, редакциями общероссийских периодических печатных изданий, редакциями сетевых изданий и типографиями.</w:t>
      </w:r>
    </w:p>
    <w:p w:rsidR="0034097C" w:rsidRDefault="0034097C" w:rsidP="00A25BA3">
      <w:pPr>
        <w:pStyle w:val="-1"/>
      </w:pPr>
      <w:r>
        <w:t>3.6</w:t>
      </w:r>
      <w:r w:rsidRPr="00077E3F">
        <w:t>. Сведения о месте нахождения организации (об адресе места жительства лица), изготовившей и заказавшей (изготовившего и заказавшего) предвыборные агитационные материалы, и копия документа об оплате изготовления данного предвыборного агитационного материала из соответствующего избирательного фонда с отметкой филиала публичного акционерного общества «Сбербанк России» (иной кредитной организации).</w:t>
      </w:r>
    </w:p>
    <w:p w:rsidR="0034097C" w:rsidRPr="00077E3F" w:rsidRDefault="0034097C" w:rsidP="00A25BA3">
      <w:pPr>
        <w:pStyle w:val="-1"/>
      </w:pPr>
      <w:r>
        <w:t>3.7. </w:t>
      </w:r>
      <w:r w:rsidRPr="00077E3F">
        <w:t xml:space="preserve">Акты, приложенные к первым экземплярам протоколов избирательных комиссий субъектов Российской Федерации, территориальных избирательных комиссий, сформированных </w:t>
      </w:r>
      <w:r>
        <w:t>в соответствии с пунктом</w:t>
      </w:r>
      <w:r w:rsidRPr="00077E3F">
        <w:t xml:space="preserve"> 3 статьи 14 Федерального закона «О выборах Президента Российской Федерации» для руководства деятельностью по подготовке и проведению выборов Президента Российской Федерации участковы</w:t>
      </w:r>
      <w:r>
        <w:t>х</w:t>
      </w:r>
      <w:r w:rsidRPr="00077E3F">
        <w:t xml:space="preserve"> избирательны</w:t>
      </w:r>
      <w:r>
        <w:t>х</w:t>
      </w:r>
      <w:r w:rsidRPr="00077E3F">
        <w:t xml:space="preserve"> комисси</w:t>
      </w:r>
      <w:r>
        <w:t>й</w:t>
      </w:r>
      <w:r w:rsidRPr="00077E3F">
        <w:t>, сформированны</w:t>
      </w:r>
      <w:r>
        <w:t>х</w:t>
      </w:r>
      <w:r w:rsidRPr="00077E3F">
        <w:t xml:space="preserve"> на избирательных участках,</w:t>
      </w:r>
      <w:r>
        <w:t xml:space="preserve"> которые</w:t>
      </w:r>
      <w:r w:rsidRPr="00077E3F">
        <w:t xml:space="preserve"> образованы за пределами территории Российской Федерации</w:t>
      </w:r>
      <w:r>
        <w:t xml:space="preserve">, </w:t>
      </w:r>
      <w:r w:rsidRPr="00077E3F">
        <w:t>об итогах голосования.</w:t>
      </w:r>
    </w:p>
    <w:p w:rsidR="0034097C" w:rsidRPr="00077E3F" w:rsidRDefault="0034097C" w:rsidP="00A25BA3">
      <w:pPr>
        <w:pStyle w:val="-1"/>
      </w:pPr>
      <w:r>
        <w:t>3.8</w:t>
      </w:r>
      <w:r w:rsidRPr="00077E3F">
        <w:t xml:space="preserve">. Акты, касающиеся подготовки и проведения выборов Президента Российской Федерации, поступившие из нижестоящих избирательных комиссий. </w:t>
      </w:r>
    </w:p>
    <w:p w:rsidR="0034097C" w:rsidRPr="00556153" w:rsidRDefault="0034097C" w:rsidP="00035544">
      <w:pPr>
        <w:pStyle w:val="-1"/>
      </w:pPr>
      <w:r>
        <w:t>4</w:t>
      </w:r>
      <w:r w:rsidRPr="00077E3F">
        <w:t xml:space="preserve">. </w:t>
      </w:r>
      <w:r w:rsidRPr="00556153">
        <w:t xml:space="preserve">Подписные листы с подписями избирателей, собранными в поддержку </w:t>
      </w:r>
      <w:r>
        <w:t>выдвижения (самовыдвижения)</w:t>
      </w:r>
      <w:r w:rsidRPr="00077E3F">
        <w:t xml:space="preserve"> кандидатов на должность Президента Российской Федерации</w:t>
      </w:r>
      <w:r w:rsidRPr="00556153">
        <w:t>, протокол об итогах сбора подписей избирателей и список лиц, осуществлявших сбор подписей избирателей</w:t>
      </w:r>
      <w:r>
        <w:t>, а также</w:t>
      </w:r>
      <w:r w:rsidRPr="00556153">
        <w:t xml:space="preserve"> копии документов, подтверждающи</w:t>
      </w:r>
      <w:r>
        <w:t>х</w:t>
      </w:r>
      <w:r w:rsidRPr="00556153">
        <w:t xml:space="preserve"> оплату изготовления подписных листов, </w:t>
      </w:r>
      <w:r>
        <w:t xml:space="preserve">подлежат </w:t>
      </w:r>
      <w:r w:rsidRPr="00077E3F">
        <w:t>хран</w:t>
      </w:r>
      <w:r>
        <w:t>ению</w:t>
      </w:r>
      <w:r w:rsidRPr="00302B49">
        <w:t xml:space="preserve"> </w:t>
      </w:r>
      <w:r w:rsidRPr="00556153">
        <w:t xml:space="preserve">в ЦИК России не менее </w:t>
      </w:r>
      <w:r>
        <w:t xml:space="preserve">одного </w:t>
      </w:r>
      <w:r w:rsidRPr="00556153">
        <w:t>года со дня официального опубликования результатов выборов</w:t>
      </w:r>
      <w:r>
        <w:t>,</w:t>
      </w:r>
      <w:r w:rsidRPr="00556153">
        <w:t xml:space="preserve"> </w:t>
      </w:r>
      <w:r>
        <w:t>п</w:t>
      </w:r>
      <w:r w:rsidRPr="00556153">
        <w:t>о истечении срока хранения они уничтожаются по акту в установленном порядке.</w:t>
      </w:r>
    </w:p>
    <w:p w:rsidR="0034097C" w:rsidRPr="00077E3F" w:rsidRDefault="0034097C" w:rsidP="00EE6BB1">
      <w:pPr>
        <w:pStyle w:val="-1"/>
      </w:pPr>
      <w:r>
        <w:t>5</w:t>
      </w:r>
      <w:r w:rsidRPr="00077E3F">
        <w:t xml:space="preserve">. В избирательной комиссии субъекта Российской Федерации хранятся </w:t>
      </w:r>
      <w:r w:rsidRPr="00D93620">
        <w:t>не менее пяти лет</w:t>
      </w:r>
      <w:r w:rsidRPr="00077E3F">
        <w:t xml:space="preserve">, а затем передаются на постоянное хранение в архивные учреждения субъекта Российской Федерации </w:t>
      </w:r>
      <w:r>
        <w:t xml:space="preserve">следующие </w:t>
      </w:r>
      <w:r w:rsidRPr="00077E3F">
        <w:t>документы, связанные с подготовкой и проведением выборов Президента Российской Федерации:</w:t>
      </w:r>
    </w:p>
    <w:p w:rsidR="0034097C" w:rsidRPr="00077E3F" w:rsidRDefault="0034097C" w:rsidP="00EE6BB1">
      <w:pPr>
        <w:pStyle w:val="-1"/>
      </w:pPr>
      <w:r>
        <w:t>5.1. </w:t>
      </w:r>
      <w:r w:rsidRPr="00077E3F">
        <w:t>Протоколы заседаний избирательной комиссии субъекта Российской Федерации, постановления избирательной комиссии и документы к ним.</w:t>
      </w:r>
    </w:p>
    <w:p w:rsidR="0034097C" w:rsidRPr="00077E3F" w:rsidRDefault="0034097C" w:rsidP="00EE6BB1">
      <w:pPr>
        <w:pStyle w:val="-1"/>
      </w:pPr>
      <w:r>
        <w:t>5</w:t>
      </w:r>
      <w:r w:rsidRPr="00077E3F">
        <w:t xml:space="preserve">.2. Второй экземпляр протокола избирательной комиссии субъекта Российской Федерации об итогах голосования на территории субъекта Российской Федерации и приобщенный к нему второй экземпляр сводной таблицы об итогах голосования, включающий полные данные всех протоколов территориальных избирательных комиссий об итогах голосования, заверенные копии особых мнений членов избирательной комиссии субъекта Российской Федерации с правом решающего голоса, несогласных с протоколом в целом или отдельными его положениями, заверенные копии жалоб (заявлений) на нарушения Федерального закона </w:t>
      </w:r>
      <w:r>
        <w:br/>
      </w:r>
      <w:r w:rsidRPr="00077E3F">
        <w:t>«О выборах Президента Российской Федерации</w:t>
      </w:r>
      <w:r>
        <w:t>»,</w:t>
      </w:r>
      <w:r w:rsidRPr="00261DD1">
        <w:t xml:space="preserve"> </w:t>
      </w:r>
      <w:r w:rsidRPr="00077E3F">
        <w:t xml:space="preserve">поступившие в </w:t>
      </w:r>
      <w:r>
        <w:t xml:space="preserve">указанную </w:t>
      </w:r>
      <w:r w:rsidRPr="00077E3F">
        <w:t>комисси</w:t>
      </w:r>
      <w:r>
        <w:t>ю</w:t>
      </w:r>
      <w:r w:rsidRPr="00077E3F">
        <w:t xml:space="preserve"> в период, который начинается в день голосования и оканчивается в день составления избирательной комиссией протокола об итогах голосования, и принятые по указанным жалобам (заявлениям) решения. </w:t>
      </w:r>
    </w:p>
    <w:p w:rsidR="0034097C" w:rsidRPr="00077E3F" w:rsidRDefault="0034097C" w:rsidP="00D11F0D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5</w:t>
      </w:r>
      <w:r w:rsidRPr="00077E3F">
        <w:t xml:space="preserve">.3. Первые экземпляры протоколов территориальных избирательных комиссий об итогах голосования и приобщенные к ним </w:t>
      </w:r>
      <w:r>
        <w:t>п</w:t>
      </w:r>
      <w:r w:rsidRPr="00077E3F">
        <w:t>ервые экземпляры сводны</w:t>
      </w:r>
      <w:r>
        <w:t>х</w:t>
      </w:r>
      <w:r w:rsidRPr="00077E3F">
        <w:t xml:space="preserve"> таблиц об итогах голосования, включающие полные данные всех поступивших протоколов участковых избирательных комиссий об итогах голосования, особые мнения членов территориальных избирательных комиссий с правом решающего голоса, несогласных с протоколами в целом или с отдельными их положениями, жалобы (заявления) на нарушение Федерального закона «О выборах Президента Российской Федерации»</w:t>
      </w:r>
      <w:r>
        <w:t>,</w:t>
      </w:r>
      <w:r w:rsidRPr="00746443">
        <w:t xml:space="preserve"> </w:t>
      </w:r>
      <w:r>
        <w:t xml:space="preserve">поступившие в указанную комиссию в период, который начинается в день голосования и оканчивается в день составления территориальной избирательной комиссией протокола об итогах голосования, </w:t>
      </w:r>
      <w:r w:rsidRPr="00077E3F">
        <w:t>и принятые по указанным жалобам (заявлениям) решения.</w:t>
      </w:r>
    </w:p>
    <w:p w:rsidR="0034097C" w:rsidRPr="00077E3F" w:rsidRDefault="0034097C" w:rsidP="00755005">
      <w:pPr>
        <w:pStyle w:val="-1"/>
      </w:pPr>
      <w:r>
        <w:t>5</w:t>
      </w:r>
      <w:r w:rsidRPr="00077E3F">
        <w:t>.4. Первые экземпляры протоколов участковых избирательных комиссий об итогах голосования</w:t>
      </w:r>
      <w:r>
        <w:t>,</w:t>
      </w:r>
      <w:r w:rsidRPr="00077E3F">
        <w:t xml:space="preserve"> приобщенные к ним особые мнения членов участковых избирательных комиссий с правом решающего голоса, жалобы (заявления) на нарушения Федерального закона «О выборах Президента Российской Федерации</w:t>
      </w:r>
      <w:r>
        <w:t>,</w:t>
      </w:r>
      <w:r w:rsidRPr="00077E3F">
        <w:t xml:space="preserve"> поступившие в избирательную комиссию в день голосования и до окончания подсчета голосов избирателей</w:t>
      </w:r>
      <w:r>
        <w:t>,</w:t>
      </w:r>
      <w:r w:rsidRPr="00077E3F">
        <w:t xml:space="preserve"> и принятые по указанным жалобам (заявлениям) решения</w:t>
      </w:r>
      <w:r>
        <w:t>.</w:t>
      </w:r>
    </w:p>
    <w:p w:rsidR="0034097C" w:rsidRPr="00077E3F" w:rsidRDefault="0034097C" w:rsidP="005D05E9">
      <w:pPr>
        <w:pStyle w:val="-1"/>
      </w:pPr>
      <w:r>
        <w:t>5</w:t>
      </w:r>
      <w:r w:rsidRPr="00077E3F">
        <w:t>.5. Списки членов избирательных комиссий субъекта Российской Федерации с правом совещательного голоса, наблюдателей, в том числе иностранных (международных) наблюдателей, представителей средств массовой информации, присутствовавших при установлении итогов голосования и составлении протоколов.</w:t>
      </w:r>
    </w:p>
    <w:p w:rsidR="0034097C" w:rsidRDefault="0034097C" w:rsidP="00EB7EC5">
      <w:pPr>
        <w:spacing w:line="360" w:lineRule="auto"/>
        <w:ind w:firstLine="709"/>
        <w:jc w:val="both"/>
      </w:pPr>
      <w:r>
        <w:t>5</w:t>
      </w:r>
      <w:r w:rsidRPr="00077E3F">
        <w:t>.6. Документы, представляемые при назначении</w:t>
      </w:r>
      <w:r w:rsidRPr="00D93620">
        <w:t xml:space="preserve"> </w:t>
      </w:r>
      <w:r w:rsidRPr="00077E3F">
        <w:t xml:space="preserve">и прекращении полномочий члена избирательной комиссии субъекта Российской Федерации с правом совещательного голоса на выборах Президента Российской Федерации: </w:t>
      </w:r>
    </w:p>
    <w:p w:rsidR="0034097C" w:rsidRPr="00077E3F" w:rsidRDefault="0034097C" w:rsidP="00EB7EC5">
      <w:pPr>
        <w:spacing w:line="360" w:lineRule="auto"/>
        <w:ind w:firstLine="709"/>
        <w:jc w:val="both"/>
      </w:pPr>
      <w:r w:rsidRPr="00077E3F">
        <w:t>уведомление кандидата на должность Президента Российской Федерации о назначении члена избирательной комиссии субъекта Российской Федерации с правом совещательного голоса;</w:t>
      </w:r>
    </w:p>
    <w:p w:rsidR="0034097C" w:rsidRPr="00077E3F" w:rsidRDefault="0034097C" w:rsidP="00EB7EC5">
      <w:pPr>
        <w:pStyle w:val="14-151"/>
        <w:widowControl/>
      </w:pPr>
      <w:r w:rsidRPr="00077E3F">
        <w:t xml:space="preserve">заявление гражданина о </w:t>
      </w:r>
      <w:r>
        <w:t xml:space="preserve">его </w:t>
      </w:r>
      <w:r w:rsidRPr="00077E3F">
        <w:t>согласии быть членом избирательной комиссии субъекта Российской Федерации с правом совещательного голоса;</w:t>
      </w:r>
    </w:p>
    <w:p w:rsidR="0034097C" w:rsidRPr="00077E3F" w:rsidRDefault="0034097C" w:rsidP="00EB7EC5">
      <w:pPr>
        <w:pStyle w:val="14-150"/>
        <w:widowControl/>
        <w:suppressAutoHyphens/>
        <w:ind w:firstLine="720"/>
      </w:pPr>
      <w:r w:rsidRPr="00077E3F">
        <w:t>копия паспорта члена избирательной комиссии субъекта Российской Федерации с правом совещательного голоса или иного документа, удостоверяющего его личность и содержащего сведения о гражданстве и месте жительства;</w:t>
      </w:r>
    </w:p>
    <w:p w:rsidR="0034097C" w:rsidRPr="00077E3F" w:rsidRDefault="0034097C" w:rsidP="00EB7EC5">
      <w:pPr>
        <w:spacing w:line="360" w:lineRule="auto"/>
        <w:ind w:firstLine="708"/>
        <w:jc w:val="both"/>
      </w:pPr>
      <w:r w:rsidRPr="00077E3F">
        <w:t>справка с основного места работы члена избирательной комиссии субъекта Российской Федерации с правом совещательного голоса либо иной документ для подтверждения сведений об основном месте работы или службы, о занимаемой должности;</w:t>
      </w:r>
    </w:p>
    <w:p w:rsidR="0034097C" w:rsidRPr="00077E3F" w:rsidRDefault="0034097C" w:rsidP="00EB7EC5">
      <w:pPr>
        <w:spacing w:line="360" w:lineRule="auto"/>
        <w:ind w:firstLine="708"/>
        <w:jc w:val="both"/>
      </w:pPr>
      <w:r w:rsidRPr="00077E3F">
        <w:rPr>
          <w:rFonts w:ascii="Times New Roman CYR" w:hAnsi="Times New Roman CYR" w:cs="Times New Roman CYR"/>
        </w:rPr>
        <w:t xml:space="preserve">уведомление кандидата </w:t>
      </w:r>
      <w:r w:rsidRPr="00077E3F">
        <w:t>на должность Президента Российской Федерации</w:t>
      </w:r>
      <w:r w:rsidRPr="00077E3F">
        <w:rPr>
          <w:rFonts w:ascii="Times New Roman CYR" w:hAnsi="Times New Roman CYR" w:cs="Times New Roman CYR"/>
        </w:rPr>
        <w:t xml:space="preserve"> о прекращении полномочий члена </w:t>
      </w:r>
      <w:r w:rsidRPr="00077E3F">
        <w:t>избирательной комиссии субъекта Российской Федерации с правом совещательного голоса.</w:t>
      </w:r>
    </w:p>
    <w:p w:rsidR="0034097C" w:rsidRDefault="0034097C" w:rsidP="00EE6BB1">
      <w:pPr>
        <w:pStyle w:val="-1"/>
      </w:pPr>
      <w:r>
        <w:t>5</w:t>
      </w:r>
      <w:r w:rsidRPr="00077E3F">
        <w:t>.</w:t>
      </w:r>
      <w:r>
        <w:t>7</w:t>
      </w:r>
      <w:r w:rsidRPr="00077E3F">
        <w:t xml:space="preserve">. Экземпляры предвыборных печатных агитационных материалов или их копии, экземпляры аудиовизуальных агитационных материалов, фотографии или экземпляры иных агитационных материалов, а также электронные образы этих предвыборных агитационных материалов в машиночитаемом виде, представленные кандидатом на должность </w:t>
      </w:r>
      <w:r>
        <w:t xml:space="preserve">Президента Российской Федерации </w:t>
      </w:r>
      <w:r w:rsidRPr="00077E3F">
        <w:t>в избирательную комиссию субъекта Российской Федерации, на территории которого будут распространяться эти материалы.</w:t>
      </w:r>
    </w:p>
    <w:p w:rsidR="0034097C" w:rsidRPr="00077E3F" w:rsidRDefault="0034097C" w:rsidP="00631DF9">
      <w:pPr>
        <w:pStyle w:val="-1"/>
      </w:pPr>
      <w:r>
        <w:t>6</w:t>
      </w:r>
      <w:r w:rsidRPr="00077E3F">
        <w:t>. В избирательной комиссии субъекта Российской Федерации</w:t>
      </w:r>
      <w:r>
        <w:t xml:space="preserve"> подлежат </w:t>
      </w:r>
      <w:r w:rsidRPr="00077E3F">
        <w:t>хран</w:t>
      </w:r>
      <w:r>
        <w:t>ению</w:t>
      </w:r>
      <w:r w:rsidRPr="00077E3F">
        <w:t xml:space="preserve"> не менее</w:t>
      </w:r>
      <w:r>
        <w:t xml:space="preserve"> </w:t>
      </w:r>
      <w:r w:rsidRPr="00077E3F">
        <w:t>десяти лет со дня официального опубликования результатов выборов, после чего подвергаются экспертизе ценности и отбору</w:t>
      </w:r>
      <w:r>
        <w:t xml:space="preserve"> в</w:t>
      </w:r>
      <w:r w:rsidRPr="00077E3F">
        <w:t xml:space="preserve"> состав Архивного фонда Российской Федерации или уничтожению следующие документы</w:t>
      </w:r>
      <w:r w:rsidRPr="00077E3F">
        <w:rPr>
          <w:rStyle w:val="FootnoteReference"/>
        </w:rPr>
        <w:footnoteReference w:id="3"/>
      </w:r>
      <w:r w:rsidRPr="00077E3F">
        <w:t>:</w:t>
      </w:r>
    </w:p>
    <w:p w:rsidR="0034097C" w:rsidRPr="00077E3F" w:rsidRDefault="0034097C" w:rsidP="00EE6BB1">
      <w:pPr>
        <w:pStyle w:val="-1"/>
      </w:pPr>
      <w:r>
        <w:t>6</w:t>
      </w:r>
      <w:r w:rsidRPr="00077E3F">
        <w:t xml:space="preserve">.1. Копия отчета избирательной комиссии субъекта Российской Федерации о поступлении средств, выделенных из федерального бюджета на подготовку и проведение выборов, и расходовании этих средств. </w:t>
      </w:r>
    </w:p>
    <w:p w:rsidR="0034097C" w:rsidRPr="00077E3F" w:rsidRDefault="0034097C" w:rsidP="00EE6BB1">
      <w:pPr>
        <w:pStyle w:val="-1"/>
      </w:pPr>
      <w:r>
        <w:t>6</w:t>
      </w:r>
      <w:r w:rsidRPr="00077E3F">
        <w:t>.2. Отчеты территориальных избирательных комиссий о поступлении средств, выделенных из федерального бюджета на подготовку и проведение выборов, и расходовании этих средств.</w:t>
      </w:r>
    </w:p>
    <w:p w:rsidR="0034097C" w:rsidRPr="00077E3F" w:rsidRDefault="0034097C" w:rsidP="00EE6BB1">
      <w:pPr>
        <w:pStyle w:val="-1"/>
      </w:pPr>
      <w:r>
        <w:t>6</w:t>
      </w:r>
      <w:r w:rsidRPr="00077E3F">
        <w:t>.3. Отчеты участковых избирательных комиссий о поступлении средств, выделенных из федерального бюджета на подготовку и проведение выборов, и расходовании этих средств.</w:t>
      </w:r>
    </w:p>
    <w:p w:rsidR="0034097C" w:rsidRPr="00C13851" w:rsidRDefault="0034097C" w:rsidP="00B57F9E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 xml:space="preserve">7. </w:t>
      </w:r>
      <w:r w:rsidRPr="00C13851">
        <w:t xml:space="preserve">В избирательной комиссии субъекта Российской Федерации </w:t>
      </w:r>
      <w:r>
        <w:t xml:space="preserve">подлежат </w:t>
      </w:r>
      <w:r w:rsidRPr="00077E3F">
        <w:t>хран</w:t>
      </w:r>
      <w:r>
        <w:t>ению</w:t>
      </w:r>
      <w:r w:rsidRPr="00302B49">
        <w:t xml:space="preserve"> не менее одного года со дня официального опубликования (публикации) решения о назначении следующих выборов Президента Российской Федерации, после чего подвергаются экспертизе ценности и отбору в состав Архивного фонда Российской Федерации или уничтожению следующие документы</w:t>
      </w:r>
      <w:r w:rsidRPr="00302B49">
        <w:rPr>
          <w:rStyle w:val="FootnoteReference"/>
        </w:rPr>
        <w:footnoteReference w:id="4"/>
      </w:r>
      <w:r w:rsidRPr="00302B49">
        <w:t>:</w:t>
      </w:r>
    </w:p>
    <w:p w:rsidR="0034097C" w:rsidRDefault="0034097C" w:rsidP="00EE6BB1">
      <w:pPr>
        <w:pStyle w:val="-1"/>
      </w:pPr>
      <w:r>
        <w:t>7.1</w:t>
      </w:r>
      <w:r w:rsidRPr="00077E3F">
        <w:t>. Первичные финансовые документы, приложенные к копии отчета избирательной комиссии субъекта Российской Федерации, к отчетам иных избирательных комиссий, о поступлении средств, выделенных на подготовку и проведение выборов, и расходовании этих средств.</w:t>
      </w:r>
    </w:p>
    <w:p w:rsidR="0034097C" w:rsidRPr="00077E3F" w:rsidRDefault="0034097C" w:rsidP="00A45E45">
      <w:pPr>
        <w:pStyle w:val="-1"/>
      </w:pPr>
      <w:r>
        <w:t>7.2</w:t>
      </w:r>
      <w:r w:rsidRPr="00077E3F">
        <w:t>. Документы, касающиеся аккредитации представителей средств массово</w:t>
      </w:r>
      <w:r>
        <w:t>й</w:t>
      </w:r>
      <w:r w:rsidRPr="00077E3F">
        <w:t xml:space="preserve"> информации при проведении выборов.</w:t>
      </w:r>
    </w:p>
    <w:p w:rsidR="0034097C" w:rsidRPr="00077E3F" w:rsidRDefault="0034097C" w:rsidP="00A45E45">
      <w:pPr>
        <w:pStyle w:val="-1"/>
      </w:pPr>
      <w:r>
        <w:t>7.3</w:t>
      </w:r>
      <w:r w:rsidRPr="00077E3F">
        <w:t xml:space="preserve">. Сведения о размере и других условиях оплаты работ или услуг организаций, индивидуальных предпринимателей по изготовлению печатных агитационных материалов кандидатов, уведомления о готовности выполнить работу, предоставить услуги. </w:t>
      </w:r>
    </w:p>
    <w:p w:rsidR="0034097C" w:rsidRPr="00077E3F" w:rsidRDefault="0034097C" w:rsidP="00A45E45">
      <w:pPr>
        <w:pStyle w:val="-1"/>
      </w:pPr>
      <w:r>
        <w:t>7.4</w:t>
      </w:r>
      <w:r w:rsidRPr="00077E3F">
        <w:t>. Сведения об учете объема и стоимости оплаты эфирного времени, печатной площади, уведомления о готовности предоставить э</w:t>
      </w:r>
      <w:r>
        <w:t xml:space="preserve">фирное время, печатную площадь </w:t>
      </w:r>
      <w:r w:rsidRPr="00077E3F">
        <w:t xml:space="preserve">зарегистрированным кандидатам на должность Президента Российской Федерации и политическим партиям, выдвинувшим зарегистрированных кандидатов на должность Президента Российской Федерации, представленные региональными и муниципальными организациями телерадиовещания, редакциями региональных и муниципальных периодических печатных изданий, типографиями. </w:t>
      </w:r>
    </w:p>
    <w:p w:rsidR="0034097C" w:rsidRDefault="0034097C" w:rsidP="00EE6BB1">
      <w:pPr>
        <w:pStyle w:val="-1"/>
      </w:pPr>
      <w:r>
        <w:t>7.5</w:t>
      </w:r>
      <w:r w:rsidRPr="00077E3F">
        <w:t>. Сведения о месте нахождения организации (об адресе места жительства лица), изготовившей и заказавшей (изготовившего и заказавшего) предвыборные агитационные материалы, и копия документа об оплате изготовления данного предвыборного агитационного материала из соответствующего избирательного фонда с отметкой филиала публичного акционерного общества «Сбербанк России» (иной кредитной организации).</w:t>
      </w:r>
    </w:p>
    <w:p w:rsidR="0034097C" w:rsidRPr="00077E3F" w:rsidRDefault="0034097C" w:rsidP="00EE6BB1">
      <w:pPr>
        <w:pStyle w:val="-1"/>
      </w:pPr>
      <w:r>
        <w:t>7.6</w:t>
      </w:r>
      <w:r w:rsidRPr="00077E3F">
        <w:t>. Акты, приложенные ко второму экземпляру протокола избирательной комиссии субъекта Российской Федерации об итогах голосования.</w:t>
      </w:r>
    </w:p>
    <w:p w:rsidR="0034097C" w:rsidRPr="00077E3F" w:rsidRDefault="0034097C" w:rsidP="00EE6BB1">
      <w:pPr>
        <w:pStyle w:val="-1"/>
      </w:pPr>
      <w:r>
        <w:t>7.7</w:t>
      </w:r>
      <w:r w:rsidRPr="00077E3F">
        <w:t xml:space="preserve">. Акты, касающиеся подготовки и проведения выборов Президента Российской Федерации, поступившие из нижестоящих избирательных комиссий. </w:t>
      </w:r>
    </w:p>
    <w:p w:rsidR="0034097C" w:rsidRPr="00077E3F" w:rsidRDefault="0034097C" w:rsidP="001D7521">
      <w:pPr>
        <w:pStyle w:val="-1"/>
      </w:pPr>
      <w:r>
        <w:t>8</w:t>
      </w:r>
      <w:r w:rsidRPr="00077E3F">
        <w:t xml:space="preserve">. В территориальной избирательной комиссии независимо от того, придан ей статус юридического лица или нет, хранятся </w:t>
      </w:r>
      <w:r w:rsidRPr="00AD5531">
        <w:t>не менее пяти лет,</w:t>
      </w:r>
      <w:r w:rsidRPr="00077E3F">
        <w:t xml:space="preserve"> а затем передаются на постоянное хранение в архивные учреждения субъекта Российской Федерации документы, связанные с подготовкой и проведением выборов Президента Российской Федерации:</w:t>
      </w:r>
    </w:p>
    <w:p w:rsidR="0034097C" w:rsidRPr="00077E3F" w:rsidRDefault="0034097C" w:rsidP="00EE6BB1">
      <w:pPr>
        <w:pStyle w:val="-1"/>
      </w:pPr>
      <w:r>
        <w:t>8</w:t>
      </w:r>
      <w:r w:rsidRPr="00077E3F">
        <w:t>.1. Протоколы заседаний территориальной избирательной комиссии, постановления (решения) избирательной комиссии и документы к ним.</w:t>
      </w:r>
    </w:p>
    <w:p w:rsidR="0034097C" w:rsidRPr="00077E3F" w:rsidRDefault="0034097C" w:rsidP="00EE6BB1">
      <w:pPr>
        <w:pStyle w:val="-1"/>
      </w:pPr>
      <w:r>
        <w:t>8</w:t>
      </w:r>
      <w:r w:rsidRPr="00077E3F">
        <w:t>.2. Списки членов территориальной избирательной комиссии с правом совещательного голоса, наблюдателей, в том числе иностранных (международных) наблюдателей, представителей средств массовой информации, присутствовавших при установлении итогов голосования и составлении протоколов.</w:t>
      </w:r>
    </w:p>
    <w:p w:rsidR="0034097C" w:rsidRDefault="0034097C" w:rsidP="001D7521">
      <w:pPr>
        <w:spacing w:line="360" w:lineRule="auto"/>
        <w:ind w:firstLine="709"/>
        <w:jc w:val="both"/>
      </w:pPr>
      <w:r>
        <w:rPr>
          <w:rFonts w:ascii="Times New Roman CYR" w:hAnsi="Times New Roman CYR" w:cs="Times New Roman CYR"/>
        </w:rPr>
        <w:t>8</w:t>
      </w:r>
      <w:r w:rsidRPr="00077E3F">
        <w:rPr>
          <w:rFonts w:ascii="Times New Roman CYR" w:hAnsi="Times New Roman CYR" w:cs="Times New Roman CYR"/>
        </w:rPr>
        <w:t xml:space="preserve">.3. </w:t>
      </w:r>
      <w:r w:rsidRPr="00077E3F">
        <w:t>Документы, представляемые при назначении</w:t>
      </w:r>
      <w:r>
        <w:t xml:space="preserve"> и </w:t>
      </w:r>
      <w:r w:rsidRPr="00077E3F">
        <w:t xml:space="preserve">при прекращении полномочий  члена </w:t>
      </w:r>
      <w:r w:rsidRPr="00077E3F">
        <w:rPr>
          <w:rFonts w:ascii="Times New Roman CYR" w:hAnsi="Times New Roman CYR" w:cs="Times New Roman CYR"/>
        </w:rPr>
        <w:t>территориальной избирательной комиссии с правом совещательного голоса</w:t>
      </w:r>
      <w:r w:rsidRPr="00077E3F">
        <w:t xml:space="preserve"> на выборах Президента Российской Федерации: </w:t>
      </w:r>
    </w:p>
    <w:p w:rsidR="0034097C" w:rsidRPr="00077E3F" w:rsidRDefault="0034097C" w:rsidP="00AD5531">
      <w:pPr>
        <w:pStyle w:val="-1"/>
      </w:pPr>
      <w:r w:rsidRPr="00077E3F">
        <w:rPr>
          <w:rFonts w:ascii="Times New Roman CYR" w:hAnsi="Times New Roman CYR" w:cs="Times New Roman CYR"/>
        </w:rPr>
        <w:t xml:space="preserve">уведомление кандидата </w:t>
      </w:r>
      <w:r w:rsidRPr="00077E3F">
        <w:t>на должность Президента Российской Федерации</w:t>
      </w:r>
      <w:r w:rsidRPr="00077E3F">
        <w:rPr>
          <w:rFonts w:ascii="Times New Roman CYR" w:hAnsi="Times New Roman CYR" w:cs="Times New Roman CYR"/>
        </w:rPr>
        <w:t xml:space="preserve"> о назначении члена</w:t>
      </w:r>
      <w:r w:rsidRPr="00AD5531">
        <w:rPr>
          <w:rFonts w:ascii="Times New Roman CYR" w:hAnsi="Times New Roman CYR" w:cs="Times New Roman CYR"/>
        </w:rPr>
        <w:t xml:space="preserve"> </w:t>
      </w:r>
      <w:r w:rsidRPr="00077E3F">
        <w:rPr>
          <w:rFonts w:ascii="Times New Roman CYR" w:hAnsi="Times New Roman CYR" w:cs="Times New Roman CYR"/>
        </w:rPr>
        <w:t xml:space="preserve">территориальной избирательной комиссии </w:t>
      </w:r>
      <w:r>
        <w:t>с правом совещательного голоса</w:t>
      </w:r>
      <w:r w:rsidRPr="00077E3F">
        <w:t>;</w:t>
      </w:r>
    </w:p>
    <w:p w:rsidR="0034097C" w:rsidRPr="00077E3F" w:rsidRDefault="0034097C" w:rsidP="00AD5531">
      <w:pPr>
        <w:spacing w:line="360" w:lineRule="auto"/>
        <w:ind w:firstLine="708"/>
        <w:jc w:val="both"/>
        <w:rPr>
          <w:rFonts w:ascii="Times New Roman CYR" w:hAnsi="Times New Roman CYR" w:cs="Times New Roman CYR"/>
        </w:rPr>
      </w:pPr>
      <w:r w:rsidRPr="00077E3F">
        <w:rPr>
          <w:rFonts w:ascii="Times New Roman CYR" w:hAnsi="Times New Roman CYR" w:cs="Times New Roman CYR"/>
        </w:rPr>
        <w:t>уведомление доверенного лица кандидата о назначении члена территориальной избирательной комиссии с правом совещательного голоса</w:t>
      </w:r>
      <w:r>
        <w:rPr>
          <w:rFonts w:ascii="Times New Roman CYR" w:hAnsi="Times New Roman CYR" w:cs="Times New Roman CYR"/>
        </w:rPr>
        <w:t>,</w:t>
      </w:r>
      <w:r w:rsidRPr="00077E3F">
        <w:rPr>
          <w:rFonts w:ascii="Times New Roman CYR" w:hAnsi="Times New Roman CYR" w:cs="Times New Roman CYR"/>
        </w:rPr>
        <w:t xml:space="preserve"> назначенного в указанную избирательную комиссию по поручению кандидата на должность Президента Российской Федерации</w:t>
      </w:r>
      <w:r>
        <w:rPr>
          <w:rFonts w:ascii="Times New Roman CYR" w:hAnsi="Times New Roman CYR" w:cs="Times New Roman CYR"/>
        </w:rPr>
        <w:t>;</w:t>
      </w:r>
    </w:p>
    <w:p w:rsidR="0034097C" w:rsidRPr="00077E3F" w:rsidRDefault="0034097C" w:rsidP="00EB7EC5">
      <w:pPr>
        <w:pStyle w:val="14-151"/>
        <w:widowControl/>
        <w:rPr>
          <w:rFonts w:ascii="Times New Roman CYR" w:hAnsi="Times New Roman CYR" w:cs="Times New Roman CYR"/>
        </w:rPr>
      </w:pPr>
      <w:r w:rsidRPr="00077E3F">
        <w:rPr>
          <w:rFonts w:ascii="Times New Roman CYR" w:hAnsi="Times New Roman CYR" w:cs="Times New Roman CYR"/>
        </w:rPr>
        <w:t xml:space="preserve">заявление гражданина о </w:t>
      </w:r>
      <w:r>
        <w:rPr>
          <w:rFonts w:ascii="Times New Roman CYR" w:hAnsi="Times New Roman CYR" w:cs="Times New Roman CYR"/>
        </w:rPr>
        <w:t xml:space="preserve">его </w:t>
      </w:r>
      <w:r w:rsidRPr="00077E3F">
        <w:rPr>
          <w:rFonts w:ascii="Times New Roman CYR" w:hAnsi="Times New Roman CYR" w:cs="Times New Roman CYR"/>
        </w:rPr>
        <w:t>согласии быть членом территориальной избирательной комиссии с правом совещательного голоса;</w:t>
      </w:r>
    </w:p>
    <w:p w:rsidR="0034097C" w:rsidRPr="00077E3F" w:rsidRDefault="0034097C" w:rsidP="00EB7EC5">
      <w:pPr>
        <w:pStyle w:val="14-150"/>
        <w:widowControl/>
        <w:suppressAutoHyphens/>
        <w:ind w:firstLine="720"/>
      </w:pPr>
      <w:r w:rsidRPr="00077E3F">
        <w:t>копия паспорта члена избирательной комиссии с правом совещательного голоса или иного документа, удостоверяющего его личность и содержащего сведения о гражданстве и месте жительства;</w:t>
      </w:r>
    </w:p>
    <w:p w:rsidR="0034097C" w:rsidRDefault="0034097C" w:rsidP="00EB7EC5">
      <w:pPr>
        <w:spacing w:line="360" w:lineRule="auto"/>
        <w:ind w:firstLine="708"/>
        <w:jc w:val="both"/>
      </w:pPr>
      <w:r w:rsidRPr="00077E3F">
        <w:t>справка с основного места работы</w:t>
      </w:r>
      <w:r>
        <w:t xml:space="preserve"> </w:t>
      </w:r>
      <w:r w:rsidRPr="00077E3F">
        <w:rPr>
          <w:rFonts w:ascii="Times New Roman CYR" w:hAnsi="Times New Roman CYR" w:cs="Times New Roman CYR"/>
        </w:rPr>
        <w:t>члена</w:t>
      </w:r>
      <w:r w:rsidRPr="00AD5531">
        <w:rPr>
          <w:rFonts w:ascii="Times New Roman CYR" w:hAnsi="Times New Roman CYR" w:cs="Times New Roman CYR"/>
        </w:rPr>
        <w:t xml:space="preserve"> </w:t>
      </w:r>
      <w:r w:rsidRPr="00077E3F">
        <w:rPr>
          <w:rFonts w:ascii="Times New Roman CYR" w:hAnsi="Times New Roman CYR" w:cs="Times New Roman CYR"/>
        </w:rPr>
        <w:t>территориальной избирательной комиссии</w:t>
      </w:r>
      <w:r w:rsidRPr="00077E3F">
        <w:t xml:space="preserve"> либо иной документ для подтверждения сведений об основном месте работы или службы, о занимаемой должности</w:t>
      </w:r>
      <w:r>
        <w:t>;</w:t>
      </w:r>
    </w:p>
    <w:p w:rsidR="0034097C" w:rsidRDefault="0034097C" w:rsidP="00EB7EC5">
      <w:pPr>
        <w:spacing w:line="360" w:lineRule="auto"/>
        <w:ind w:firstLine="708"/>
        <w:jc w:val="both"/>
      </w:pPr>
      <w:r w:rsidRPr="00077E3F">
        <w:rPr>
          <w:rFonts w:ascii="Times New Roman CYR" w:hAnsi="Times New Roman CYR" w:cs="Times New Roman CYR"/>
        </w:rPr>
        <w:t>уведомление кандидата на должность Президента Российской Федерации о прекращении полномочий члена территориальной избирательной комиссии с правом совещательного голоса</w:t>
      </w:r>
      <w:r>
        <w:rPr>
          <w:rFonts w:ascii="Times New Roman CYR" w:hAnsi="Times New Roman CYR" w:cs="Times New Roman CYR"/>
        </w:rPr>
        <w:t>;</w:t>
      </w:r>
    </w:p>
    <w:p w:rsidR="0034097C" w:rsidRPr="00077E3F" w:rsidRDefault="0034097C" w:rsidP="00EB7EC5">
      <w:pPr>
        <w:spacing w:line="360" w:lineRule="auto"/>
        <w:ind w:firstLine="708"/>
        <w:jc w:val="both"/>
      </w:pPr>
      <w:r w:rsidRPr="00077E3F">
        <w:rPr>
          <w:rFonts w:ascii="Times New Roman CYR" w:hAnsi="Times New Roman CYR" w:cs="Times New Roman CYR"/>
        </w:rPr>
        <w:t>уведомление доверенного лица кандидата о прекращении полномочий члена территориальной избирательной комиссии с правом совещательного голоса, назначенного в указанную избирательную комиссию по поручению кандидата на должность Президента Российской Федерации.</w:t>
      </w:r>
    </w:p>
    <w:p w:rsidR="0034097C" w:rsidRPr="00077E3F" w:rsidRDefault="0034097C" w:rsidP="003E7DA3">
      <w:pPr>
        <w:spacing w:line="360" w:lineRule="auto"/>
        <w:ind w:firstLine="708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8</w:t>
      </w:r>
      <w:r w:rsidRPr="00077E3F">
        <w:rPr>
          <w:rFonts w:ascii="Times New Roman CYR" w:hAnsi="Times New Roman CYR" w:cs="Times New Roman CYR"/>
        </w:rPr>
        <w:t>.</w:t>
      </w:r>
      <w:r>
        <w:rPr>
          <w:rFonts w:ascii="Times New Roman CYR" w:hAnsi="Times New Roman CYR" w:cs="Times New Roman CYR"/>
        </w:rPr>
        <w:t>4</w:t>
      </w:r>
      <w:r w:rsidRPr="00077E3F">
        <w:rPr>
          <w:rFonts w:ascii="Times New Roman CYR" w:hAnsi="Times New Roman CYR" w:cs="Times New Roman CYR"/>
        </w:rPr>
        <w:t>.</w:t>
      </w:r>
      <w:r w:rsidRPr="00077E3F">
        <w:t xml:space="preserve"> Документы участковых избирательных комиссий, переданные согласно пункту </w:t>
      </w:r>
      <w:r>
        <w:t>12</w:t>
      </w:r>
      <w:r w:rsidRPr="00077E3F">
        <w:t xml:space="preserve"> настоящего Порядка.</w:t>
      </w:r>
    </w:p>
    <w:p w:rsidR="0034097C" w:rsidRDefault="0034097C" w:rsidP="00D26304">
      <w:pPr>
        <w:pStyle w:val="-1"/>
      </w:pPr>
      <w:r>
        <w:t xml:space="preserve">9. </w:t>
      </w:r>
      <w:r w:rsidRPr="00077E3F">
        <w:t>В территориальной избирательной комиссии независимо от того,</w:t>
      </w:r>
      <w:r w:rsidRPr="00077E3F">
        <w:rPr>
          <w:i/>
          <w:iCs/>
        </w:rPr>
        <w:t xml:space="preserve"> </w:t>
      </w:r>
      <w:r w:rsidRPr="00077E3F">
        <w:t xml:space="preserve">придан ей статус юридического лица или нет, </w:t>
      </w:r>
      <w:r>
        <w:t xml:space="preserve">подлежат </w:t>
      </w:r>
      <w:r w:rsidRPr="00077E3F">
        <w:t>хран</w:t>
      </w:r>
      <w:r>
        <w:t>ению</w:t>
      </w:r>
      <w:r w:rsidRPr="00077E3F">
        <w:t xml:space="preserve"> не менее </w:t>
      </w:r>
      <w:r w:rsidRPr="00077E3F">
        <w:br/>
        <w:t>десяти лет со дня официального опубликования результатов выборов, после чего подвергаются экспертизе ценности и отбору в состав Архивного фонда Российской Федерации или уничтожению следующие документы</w:t>
      </w:r>
      <w:r w:rsidRPr="00077E3F">
        <w:rPr>
          <w:rStyle w:val="FootnoteReference"/>
        </w:rPr>
        <w:footnoteReference w:id="5"/>
      </w:r>
      <w:r w:rsidRPr="00077E3F">
        <w:t>:</w:t>
      </w:r>
    </w:p>
    <w:p w:rsidR="0034097C" w:rsidRPr="00077E3F" w:rsidRDefault="0034097C" w:rsidP="00D26304">
      <w:pPr>
        <w:pStyle w:val="-1"/>
      </w:pPr>
      <w:r>
        <w:t>9</w:t>
      </w:r>
      <w:r w:rsidRPr="00077E3F">
        <w:t>.1. Копии отчетов территориальной избирательной комиссии и участковых избирательных комиссий о поступлении средств федерального бюджета, выделенных избирательной комиссии на подготовку и проведение выборов.</w:t>
      </w:r>
    </w:p>
    <w:p w:rsidR="0034097C" w:rsidRPr="00077E3F" w:rsidRDefault="0034097C" w:rsidP="00D26304">
      <w:pPr>
        <w:pStyle w:val="-1"/>
      </w:pPr>
      <w:r>
        <w:t>9</w:t>
      </w:r>
      <w:r w:rsidRPr="00077E3F">
        <w:t>.2. Второй экземпляр протокола территориальной избирательной комиссии об итогах голосования на соответствующей территории и приобщенный к нему второй экземпляр сводной таблицы об итогах голосования, включающий полные данные всех протоколов участковых избирательных комиссий об итогах голосования, заверенные копии особых мнений членов территориальной избирательной комиссии с правом решающего голоса, несогласных с протоколом в целом или отдельными его положениями, заверенные копии жалоб (заявлени</w:t>
      </w:r>
      <w:r>
        <w:t>й</w:t>
      </w:r>
      <w:r w:rsidRPr="00077E3F">
        <w:t>) на нарушение Федерального закона «О выборах Президента Российской Федерации»</w:t>
      </w:r>
      <w:r>
        <w:t>,</w:t>
      </w:r>
      <w:r w:rsidRPr="00746443">
        <w:t xml:space="preserve"> </w:t>
      </w:r>
      <w:r>
        <w:t xml:space="preserve">поступившие в указанную комиссию в период, который начинается в день голосования и оканчивается в день составления территориальной избирательной комиссией протокола об итогах голосования, </w:t>
      </w:r>
      <w:r w:rsidRPr="00077E3F">
        <w:t xml:space="preserve">и принятые по указанным жалобам (заявлениям) решения. </w:t>
      </w:r>
    </w:p>
    <w:p w:rsidR="0034097C" w:rsidRPr="00077E3F" w:rsidRDefault="0034097C" w:rsidP="00E57CCD">
      <w:pPr>
        <w:pStyle w:val="-1"/>
      </w:pPr>
      <w:r>
        <w:t>9</w:t>
      </w:r>
      <w:r w:rsidRPr="00077E3F">
        <w:t xml:space="preserve">.3. Вторые экземпляры протоколов участковых избирательных комиссий об итогах голосования </w:t>
      </w:r>
      <w:r>
        <w:t>с</w:t>
      </w:r>
      <w:r w:rsidRPr="00077E3F">
        <w:t xml:space="preserve"> приобщенны</w:t>
      </w:r>
      <w:r>
        <w:t>ми</w:t>
      </w:r>
      <w:r w:rsidRPr="00077E3F">
        <w:t xml:space="preserve"> к ним </w:t>
      </w:r>
      <w:r>
        <w:t xml:space="preserve">заверенными копиями </w:t>
      </w:r>
      <w:r w:rsidRPr="00077E3F">
        <w:t>особы</w:t>
      </w:r>
      <w:r>
        <w:t>х</w:t>
      </w:r>
      <w:r w:rsidRPr="00077E3F">
        <w:t xml:space="preserve"> мнени</w:t>
      </w:r>
      <w:r>
        <w:t>й</w:t>
      </w:r>
      <w:r w:rsidRPr="00077E3F">
        <w:t xml:space="preserve"> членов участковых избирательных комиссий с правом решающего голоса</w:t>
      </w:r>
      <w:r>
        <w:t xml:space="preserve"> и</w:t>
      </w:r>
      <w:r w:rsidRPr="00077E3F">
        <w:t xml:space="preserve"> жалоб (заявлени</w:t>
      </w:r>
      <w:r>
        <w:t>й</w:t>
      </w:r>
      <w:r w:rsidRPr="00077E3F">
        <w:t>) на нарушения Федерального закона «О выборах Президента Российской Федерации»</w:t>
      </w:r>
      <w:r>
        <w:t xml:space="preserve">, </w:t>
      </w:r>
      <w:r w:rsidRPr="00077E3F">
        <w:t>поступивши</w:t>
      </w:r>
      <w:r>
        <w:t>х</w:t>
      </w:r>
      <w:r w:rsidRPr="00077E3F">
        <w:t xml:space="preserve"> в избирательную комиссию в день голосования и до окончания подсчета голосов избирателей, и принятые по указанным жалобам (заявлениям) решения. </w:t>
      </w:r>
    </w:p>
    <w:p w:rsidR="0034097C" w:rsidRPr="00C13851" w:rsidRDefault="0034097C" w:rsidP="004A700E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10.</w:t>
      </w:r>
      <w:r w:rsidRPr="004A700E">
        <w:t xml:space="preserve"> </w:t>
      </w:r>
      <w:r w:rsidRPr="00077E3F">
        <w:t>В территориальной избирательной комиссии независимо от того,</w:t>
      </w:r>
      <w:r w:rsidRPr="00077E3F">
        <w:rPr>
          <w:i/>
          <w:iCs/>
        </w:rPr>
        <w:t xml:space="preserve"> </w:t>
      </w:r>
      <w:r w:rsidRPr="00077E3F">
        <w:t>придан ей статус юридического лица или нет</w:t>
      </w:r>
      <w:r w:rsidRPr="00C13851">
        <w:t xml:space="preserve">, </w:t>
      </w:r>
      <w:r>
        <w:t xml:space="preserve">подлежат </w:t>
      </w:r>
      <w:r w:rsidRPr="00077E3F">
        <w:t>хран</w:t>
      </w:r>
      <w:r>
        <w:t>ению</w:t>
      </w:r>
      <w:r w:rsidRPr="00302B49">
        <w:t xml:space="preserve"> не менее одного года со дня официального опубликования (публикации) решения о назначении следующих выборов Президента Российской Федерации, после чего подвергаются экспертизе ценности и отбору в состав Архивного фонда Российской Федерации или уничтожению следующие документы</w:t>
      </w:r>
      <w:r w:rsidRPr="00302B49">
        <w:rPr>
          <w:rStyle w:val="FootnoteReference"/>
        </w:rPr>
        <w:footnoteReference w:id="6"/>
      </w:r>
      <w:r w:rsidRPr="00302B49">
        <w:t>:</w:t>
      </w:r>
    </w:p>
    <w:p w:rsidR="0034097C" w:rsidRPr="00077E3F" w:rsidRDefault="0034097C" w:rsidP="00D26304">
      <w:pPr>
        <w:pStyle w:val="-1"/>
      </w:pPr>
      <w:r>
        <w:t>а</w:t>
      </w:r>
      <w:r w:rsidRPr="00077E3F">
        <w:t>кты, приложенные ко второму экземпляру протокола территориальной избирательной комиссии об итогах голосования, к первым и вторым экземплярам протоколов участковых избирательных комиссий об итогах голосования.</w:t>
      </w:r>
    </w:p>
    <w:p w:rsidR="0034097C" w:rsidRPr="00BD0AAC" w:rsidRDefault="0034097C" w:rsidP="00EE6BB1">
      <w:pPr>
        <w:pStyle w:val="-1"/>
      </w:pPr>
      <w:r>
        <w:t>11</w:t>
      </w:r>
      <w:r w:rsidRPr="00077E3F">
        <w:t xml:space="preserve">.  </w:t>
      </w:r>
      <w:r w:rsidRPr="00BD0AAC">
        <w:t xml:space="preserve">В территориальной избирательной комиссии независимо от того, придан ей статус юридического лица или нет, подлежат хранению не менее года со дня официального опубликования результатов выборов </w:t>
      </w:r>
      <w:r w:rsidRPr="00077E3F">
        <w:t>Президента Российской Федерации</w:t>
      </w:r>
      <w:r w:rsidRPr="00BD0AAC">
        <w:t>, а по истечении срока хранения уничтожаются по акту в установленном порядке следующие документы</w:t>
      </w:r>
      <w:r w:rsidRPr="00BD0AAC">
        <w:rPr>
          <w:rStyle w:val="FootnoteReference"/>
        </w:rPr>
        <w:footnoteReference w:id="7"/>
      </w:r>
      <w:r w:rsidRPr="00BD0AAC">
        <w:t>:</w:t>
      </w:r>
    </w:p>
    <w:p w:rsidR="0034097C" w:rsidRDefault="0034097C" w:rsidP="00EE6BB1">
      <w:pPr>
        <w:pStyle w:val="-1"/>
      </w:pPr>
      <w:r w:rsidRPr="00077E3F">
        <w:t>опечатанные избирательные бюллетени;</w:t>
      </w:r>
    </w:p>
    <w:p w:rsidR="0034097C" w:rsidRPr="00077E3F" w:rsidRDefault="0034097C" w:rsidP="005F0606">
      <w:pPr>
        <w:pStyle w:val="-1"/>
      </w:pPr>
      <w:r w:rsidRPr="00077E3F">
        <w:t>неиспользованные специальные знаки (марки) для избирательных бюллетеней</w:t>
      </w:r>
      <w:r>
        <w:t xml:space="preserve"> и </w:t>
      </w:r>
      <w:r w:rsidRPr="00077E3F">
        <w:t xml:space="preserve">специальные знаки (марки) </w:t>
      </w:r>
      <w:r>
        <w:t>для защиты от подделки заявлений избирателей</w:t>
      </w:r>
      <w:r w:rsidRPr="00421708">
        <w:t xml:space="preserve"> </w:t>
      </w:r>
      <w:r>
        <w:t>о включении в список избирателей по месту нахождения на выборах Президента Российской Федерации</w:t>
      </w:r>
      <w:r w:rsidRPr="00077E3F">
        <w:t>;</w:t>
      </w:r>
    </w:p>
    <w:p w:rsidR="0034097C" w:rsidRPr="00077E3F" w:rsidRDefault="0034097C" w:rsidP="00EE6BB1">
      <w:pPr>
        <w:pStyle w:val="-1"/>
      </w:pPr>
      <w:r w:rsidRPr="00077E3F">
        <w:t>заявления избирателей о включении в список избирателей по месту своего нахождения</w:t>
      </w:r>
      <w:r>
        <w:t>;</w:t>
      </w:r>
    </w:p>
    <w:p w:rsidR="0034097C" w:rsidRPr="00077E3F" w:rsidRDefault="0034097C" w:rsidP="003E5E4F">
      <w:pPr>
        <w:pStyle w:val="-1"/>
      </w:pPr>
      <w:r w:rsidRPr="00077E3F">
        <w:t>листы от использованных специальных знаков (марок) для избирательных бюллетеней</w:t>
      </w:r>
      <w:r w:rsidRPr="003949E0">
        <w:t xml:space="preserve"> </w:t>
      </w:r>
      <w:r>
        <w:t>и заявлений избирателей</w:t>
      </w:r>
      <w:r w:rsidRPr="00077E3F">
        <w:t>;</w:t>
      </w:r>
    </w:p>
    <w:p w:rsidR="0034097C" w:rsidRDefault="0034097C" w:rsidP="005658A4">
      <w:pPr>
        <w:pStyle w:val="-1"/>
      </w:pPr>
      <w:r w:rsidRPr="00077E3F">
        <w:t>списки избирателей;</w:t>
      </w:r>
    </w:p>
    <w:p w:rsidR="0034097C" w:rsidRPr="00BD0AAC" w:rsidRDefault="0034097C" w:rsidP="005658A4">
      <w:pPr>
        <w:pStyle w:val="-1"/>
      </w:pPr>
      <w:r w:rsidRPr="00BD0AAC">
        <w:t>сведения об избирателях, содержащиеся в территориальном фрагменте Регистра избирателей, участников референдума;</w:t>
      </w:r>
    </w:p>
    <w:p w:rsidR="0034097C" w:rsidRPr="00BD0AAC" w:rsidRDefault="0034097C" w:rsidP="005658A4">
      <w:pPr>
        <w:pStyle w:val="-1"/>
      </w:pPr>
      <w:r w:rsidRPr="00BD0AAC">
        <w:t>заявления о включении в список избирателей в месте временного пребывания;</w:t>
      </w:r>
    </w:p>
    <w:p w:rsidR="0034097C" w:rsidRDefault="0034097C" w:rsidP="005F0606">
      <w:pPr>
        <w:pStyle w:val="-1"/>
      </w:pPr>
      <w:r w:rsidRPr="00077E3F">
        <w:t>заявления (обращения) избирателей о предоставлении возможности проголосовать вне помещения для голосования</w:t>
      </w:r>
      <w:r>
        <w:t>.</w:t>
      </w:r>
    </w:p>
    <w:p w:rsidR="0034097C" w:rsidRPr="00077E3F" w:rsidRDefault="0034097C" w:rsidP="005375D8">
      <w:pPr>
        <w:autoSpaceDE w:val="0"/>
        <w:autoSpaceDN w:val="0"/>
        <w:adjustRightInd w:val="0"/>
        <w:spacing w:line="360" w:lineRule="auto"/>
        <w:ind w:firstLine="720"/>
        <w:jc w:val="both"/>
      </w:pPr>
      <w:bookmarkStart w:id="1" w:name="Par0"/>
      <w:bookmarkEnd w:id="1"/>
      <w:r>
        <w:t xml:space="preserve">В случае рассмотрения в суде жалобы на решение </w:t>
      </w:r>
      <w:r w:rsidRPr="00F12D07">
        <w:t>избирательной комиссии</w:t>
      </w:r>
      <w:r>
        <w:t xml:space="preserve"> об итогах голосования, о результатах выборов, возбуждения уголовных дел, связанных с нарушением избирательных прав граждан, сроки хранения соответствующей избирательной документации продлеваются до вступления в законную силу решения суда либо прекращения дела в соответствии с законом.</w:t>
      </w:r>
    </w:p>
    <w:p w:rsidR="0034097C" w:rsidRPr="00077E3F" w:rsidRDefault="0034097C" w:rsidP="00DC6263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12</w:t>
      </w:r>
      <w:r w:rsidRPr="00077E3F">
        <w:t>. Участковая избирательная комиссия не позднее чем через пять дней после  официального опубликования результатов выборов Президента Российской Федерации передает в территориальную избирательную комиссию следующие документы постоянного хранения:</w:t>
      </w:r>
    </w:p>
    <w:p w:rsidR="0034097C" w:rsidRPr="00077E3F" w:rsidRDefault="0034097C" w:rsidP="00EE6BB1">
      <w:pPr>
        <w:pStyle w:val="-1"/>
      </w:pPr>
      <w:r>
        <w:t>12</w:t>
      </w:r>
      <w:r w:rsidRPr="00077E3F">
        <w:t>.1. Протоколы заседаний участковой избирательной комиссии, решения избирательной комиссии и документы к ним.</w:t>
      </w:r>
    </w:p>
    <w:p w:rsidR="0034097C" w:rsidRPr="00077E3F" w:rsidRDefault="0034097C" w:rsidP="00EE6BB1">
      <w:pPr>
        <w:pStyle w:val="-1"/>
      </w:pPr>
      <w:r>
        <w:t>12</w:t>
      </w:r>
      <w:r w:rsidRPr="00077E3F">
        <w:t>.2. Списки членов участковой избирательной комиссии с правом совещательного голоса, наблюдателей, в том числе иностранных (международных) наблюдателей, представителей средств массовой информации, присутствовавших при установлении итогов голосования и составлении протоколов.</w:t>
      </w:r>
    </w:p>
    <w:p w:rsidR="0034097C" w:rsidRDefault="0034097C" w:rsidP="00BE63E0">
      <w:pPr>
        <w:spacing w:line="360" w:lineRule="auto"/>
        <w:ind w:firstLine="709"/>
        <w:jc w:val="both"/>
      </w:pPr>
      <w:r>
        <w:rPr>
          <w:rFonts w:ascii="Times New Roman CYR" w:hAnsi="Times New Roman CYR" w:cs="Times New Roman CYR"/>
        </w:rPr>
        <w:t>12</w:t>
      </w:r>
      <w:r w:rsidRPr="00077E3F">
        <w:rPr>
          <w:rFonts w:ascii="Times New Roman CYR" w:hAnsi="Times New Roman CYR" w:cs="Times New Roman CYR"/>
        </w:rPr>
        <w:t xml:space="preserve">.3. </w:t>
      </w:r>
      <w:r w:rsidRPr="00077E3F">
        <w:t>Документы, представляемые при назначении</w:t>
      </w:r>
      <w:r>
        <w:t xml:space="preserve"> и при прекращении полномочий</w:t>
      </w:r>
      <w:r w:rsidRPr="00077E3F">
        <w:t xml:space="preserve"> члена </w:t>
      </w:r>
      <w:r>
        <w:rPr>
          <w:rFonts w:ascii="Times New Roman CYR" w:hAnsi="Times New Roman CYR" w:cs="Times New Roman CYR"/>
        </w:rPr>
        <w:t>участковой</w:t>
      </w:r>
      <w:r w:rsidRPr="00077E3F">
        <w:rPr>
          <w:rFonts w:ascii="Times New Roman CYR" w:hAnsi="Times New Roman CYR" w:cs="Times New Roman CYR"/>
        </w:rPr>
        <w:t xml:space="preserve"> избирательной комиссии с правом совещательного голоса</w:t>
      </w:r>
      <w:r w:rsidRPr="00077E3F">
        <w:t xml:space="preserve"> на выборах Президента Российской Федерации: </w:t>
      </w:r>
    </w:p>
    <w:p w:rsidR="0034097C" w:rsidRPr="00077E3F" w:rsidRDefault="0034097C" w:rsidP="00BE63E0">
      <w:pPr>
        <w:pStyle w:val="-1"/>
      </w:pPr>
      <w:r w:rsidRPr="00077E3F">
        <w:rPr>
          <w:rFonts w:ascii="Times New Roman CYR" w:hAnsi="Times New Roman CYR" w:cs="Times New Roman CYR"/>
        </w:rPr>
        <w:t xml:space="preserve">уведомление кандидата </w:t>
      </w:r>
      <w:r w:rsidRPr="00077E3F">
        <w:t>на должность Президента Российской Федерации</w:t>
      </w:r>
      <w:r w:rsidRPr="00077E3F">
        <w:rPr>
          <w:rFonts w:ascii="Times New Roman CYR" w:hAnsi="Times New Roman CYR" w:cs="Times New Roman CYR"/>
        </w:rPr>
        <w:t xml:space="preserve"> о назначении члена</w:t>
      </w:r>
      <w:r w:rsidRPr="00AD5531">
        <w:rPr>
          <w:rFonts w:ascii="Times New Roman CYR" w:hAnsi="Times New Roman CYR" w:cs="Times New Roman CYR"/>
        </w:rPr>
        <w:t xml:space="preserve"> </w:t>
      </w:r>
      <w:r>
        <w:rPr>
          <w:rFonts w:ascii="Times New Roman CYR" w:hAnsi="Times New Roman CYR" w:cs="Times New Roman CYR"/>
        </w:rPr>
        <w:t>участковой</w:t>
      </w:r>
      <w:r w:rsidRPr="00077E3F">
        <w:rPr>
          <w:rFonts w:ascii="Times New Roman CYR" w:hAnsi="Times New Roman CYR" w:cs="Times New Roman CYR"/>
        </w:rPr>
        <w:t xml:space="preserve"> избирательной комиссии </w:t>
      </w:r>
      <w:r>
        <w:t>с правом совещательного голоса</w:t>
      </w:r>
      <w:r w:rsidRPr="00077E3F">
        <w:t>;</w:t>
      </w:r>
    </w:p>
    <w:p w:rsidR="0034097C" w:rsidRPr="00077E3F" w:rsidRDefault="0034097C" w:rsidP="00BE63E0">
      <w:pPr>
        <w:spacing w:line="360" w:lineRule="auto"/>
        <w:ind w:firstLine="708"/>
        <w:jc w:val="both"/>
        <w:rPr>
          <w:rFonts w:ascii="Times New Roman CYR" w:hAnsi="Times New Roman CYR" w:cs="Times New Roman CYR"/>
        </w:rPr>
      </w:pPr>
      <w:r w:rsidRPr="00077E3F">
        <w:rPr>
          <w:rFonts w:ascii="Times New Roman CYR" w:hAnsi="Times New Roman CYR" w:cs="Times New Roman CYR"/>
        </w:rPr>
        <w:t xml:space="preserve">уведомление доверенного лица кандидата о назначении члена </w:t>
      </w:r>
      <w:r>
        <w:rPr>
          <w:rFonts w:ascii="Times New Roman CYR" w:hAnsi="Times New Roman CYR" w:cs="Times New Roman CYR"/>
        </w:rPr>
        <w:t>участковой</w:t>
      </w:r>
      <w:r w:rsidRPr="00077E3F">
        <w:rPr>
          <w:rFonts w:ascii="Times New Roman CYR" w:hAnsi="Times New Roman CYR" w:cs="Times New Roman CYR"/>
        </w:rPr>
        <w:t xml:space="preserve"> избирательной комиссии с правом совещательного голоса</w:t>
      </w:r>
      <w:r>
        <w:rPr>
          <w:rFonts w:ascii="Times New Roman CYR" w:hAnsi="Times New Roman CYR" w:cs="Times New Roman CYR"/>
        </w:rPr>
        <w:t>,</w:t>
      </w:r>
      <w:r w:rsidRPr="00077E3F">
        <w:rPr>
          <w:rFonts w:ascii="Times New Roman CYR" w:hAnsi="Times New Roman CYR" w:cs="Times New Roman CYR"/>
        </w:rPr>
        <w:t xml:space="preserve"> назначенного в указанную избирательную комиссию по поручению кандидата на должность Президента Российской Федерации</w:t>
      </w:r>
      <w:r>
        <w:rPr>
          <w:rFonts w:ascii="Times New Roman CYR" w:hAnsi="Times New Roman CYR" w:cs="Times New Roman CYR"/>
        </w:rPr>
        <w:t>;</w:t>
      </w:r>
    </w:p>
    <w:p w:rsidR="0034097C" w:rsidRPr="00077E3F" w:rsidRDefault="0034097C" w:rsidP="00BE63E0">
      <w:pPr>
        <w:pStyle w:val="14-151"/>
        <w:widowControl/>
        <w:rPr>
          <w:rFonts w:ascii="Times New Roman CYR" w:hAnsi="Times New Roman CYR" w:cs="Times New Roman CYR"/>
        </w:rPr>
      </w:pPr>
      <w:r w:rsidRPr="00077E3F">
        <w:rPr>
          <w:rFonts w:ascii="Times New Roman CYR" w:hAnsi="Times New Roman CYR" w:cs="Times New Roman CYR"/>
        </w:rPr>
        <w:t xml:space="preserve">заявление гражданина о </w:t>
      </w:r>
      <w:r>
        <w:rPr>
          <w:rFonts w:ascii="Times New Roman CYR" w:hAnsi="Times New Roman CYR" w:cs="Times New Roman CYR"/>
        </w:rPr>
        <w:t xml:space="preserve">его </w:t>
      </w:r>
      <w:r w:rsidRPr="00077E3F">
        <w:rPr>
          <w:rFonts w:ascii="Times New Roman CYR" w:hAnsi="Times New Roman CYR" w:cs="Times New Roman CYR"/>
        </w:rPr>
        <w:t xml:space="preserve">согласии быть членом </w:t>
      </w:r>
      <w:r>
        <w:rPr>
          <w:rFonts w:ascii="Times New Roman CYR" w:hAnsi="Times New Roman CYR" w:cs="Times New Roman CYR"/>
        </w:rPr>
        <w:t xml:space="preserve">участковой </w:t>
      </w:r>
      <w:r w:rsidRPr="00077E3F">
        <w:rPr>
          <w:rFonts w:ascii="Times New Roman CYR" w:hAnsi="Times New Roman CYR" w:cs="Times New Roman CYR"/>
        </w:rPr>
        <w:t>избирательной комиссии с правом совещательного голоса;</w:t>
      </w:r>
    </w:p>
    <w:p w:rsidR="0034097C" w:rsidRPr="00077E3F" w:rsidRDefault="0034097C" w:rsidP="00BE63E0">
      <w:pPr>
        <w:pStyle w:val="14-150"/>
        <w:widowControl/>
        <w:suppressAutoHyphens/>
        <w:ind w:firstLine="720"/>
      </w:pPr>
      <w:r w:rsidRPr="00077E3F">
        <w:t xml:space="preserve">копия паспорта члена </w:t>
      </w:r>
      <w:r>
        <w:t xml:space="preserve">участковой </w:t>
      </w:r>
      <w:r w:rsidRPr="00077E3F">
        <w:t>избирательной комиссии с правом совещательного голоса или иного документа, удостоверяющего его личность и содержащего сведения о гражданстве и месте жительства;</w:t>
      </w:r>
    </w:p>
    <w:p w:rsidR="0034097C" w:rsidRDefault="0034097C" w:rsidP="00BE63E0">
      <w:pPr>
        <w:spacing w:line="360" w:lineRule="auto"/>
        <w:ind w:firstLine="708"/>
        <w:jc w:val="both"/>
      </w:pPr>
      <w:r w:rsidRPr="00077E3F">
        <w:t>справка с основного места работы</w:t>
      </w:r>
      <w:r>
        <w:t xml:space="preserve"> </w:t>
      </w:r>
      <w:r w:rsidRPr="00077E3F">
        <w:t xml:space="preserve">члена </w:t>
      </w:r>
      <w:r>
        <w:t xml:space="preserve">участковой </w:t>
      </w:r>
      <w:r w:rsidRPr="00077E3F">
        <w:t>избирательной комиссии с правом совещательного голоса либо иной документ для подтверждения сведений об основном месте работы или службы, о занимаемой должности</w:t>
      </w:r>
      <w:r>
        <w:t>;</w:t>
      </w:r>
    </w:p>
    <w:p w:rsidR="0034097C" w:rsidRDefault="0034097C" w:rsidP="00BE63E0">
      <w:pPr>
        <w:spacing w:line="360" w:lineRule="auto"/>
        <w:ind w:firstLine="708"/>
        <w:jc w:val="both"/>
      </w:pPr>
      <w:r w:rsidRPr="00077E3F">
        <w:rPr>
          <w:rFonts w:ascii="Times New Roman CYR" w:hAnsi="Times New Roman CYR" w:cs="Times New Roman CYR"/>
        </w:rPr>
        <w:t xml:space="preserve">уведомление кандидата на должность Президента Российской Федерации о прекращении полномочий члена </w:t>
      </w:r>
      <w:r>
        <w:rPr>
          <w:rFonts w:ascii="Times New Roman CYR" w:hAnsi="Times New Roman CYR" w:cs="Times New Roman CYR"/>
        </w:rPr>
        <w:t>участковой</w:t>
      </w:r>
      <w:r w:rsidRPr="00077E3F">
        <w:rPr>
          <w:rFonts w:ascii="Times New Roman CYR" w:hAnsi="Times New Roman CYR" w:cs="Times New Roman CYR"/>
        </w:rPr>
        <w:t xml:space="preserve"> избирательной комиссии с правом совещательного голоса</w:t>
      </w:r>
      <w:r>
        <w:rPr>
          <w:rFonts w:ascii="Times New Roman CYR" w:hAnsi="Times New Roman CYR" w:cs="Times New Roman CYR"/>
        </w:rPr>
        <w:t>;</w:t>
      </w:r>
    </w:p>
    <w:p w:rsidR="0034097C" w:rsidRPr="00077E3F" w:rsidRDefault="0034097C" w:rsidP="00BE63E0">
      <w:pPr>
        <w:spacing w:line="360" w:lineRule="auto"/>
        <w:ind w:firstLine="708"/>
        <w:jc w:val="both"/>
      </w:pPr>
      <w:r w:rsidRPr="00077E3F">
        <w:rPr>
          <w:rFonts w:ascii="Times New Roman CYR" w:hAnsi="Times New Roman CYR" w:cs="Times New Roman CYR"/>
        </w:rPr>
        <w:t xml:space="preserve">уведомление доверенного лица кандидата о прекращении полномочий члена </w:t>
      </w:r>
      <w:r>
        <w:rPr>
          <w:rFonts w:ascii="Times New Roman CYR" w:hAnsi="Times New Roman CYR" w:cs="Times New Roman CYR"/>
        </w:rPr>
        <w:t>участковой</w:t>
      </w:r>
      <w:r w:rsidRPr="00077E3F">
        <w:rPr>
          <w:rFonts w:ascii="Times New Roman CYR" w:hAnsi="Times New Roman CYR" w:cs="Times New Roman CYR"/>
        </w:rPr>
        <w:t xml:space="preserve"> избирательной комиссии с правом совещательного голоса, назначенного в указанную избирательную комиссию по поручению кандидата на должность Президента Российской Федерации.</w:t>
      </w:r>
    </w:p>
    <w:p w:rsidR="0034097C" w:rsidRDefault="0034097C" w:rsidP="003A3517">
      <w:pPr>
        <w:pStyle w:val="-1"/>
      </w:pPr>
      <w:r w:rsidRPr="00077E3F">
        <w:t>1</w:t>
      </w:r>
      <w:r>
        <w:t>3</w:t>
      </w:r>
      <w:r w:rsidRPr="00077E3F">
        <w:t>. Первые экземпляры протоколов участковых избирательных комиссий, сформированных на избирательных участках, образованных за пределами территории Российской Федерации, об итогах голосования, приобщенные к ним особые мнения членов участковых избирательных комиссий с правом решающего голоса, жалобы (заявления) на нарушение Федерального закона «О выборах Президента Российской Федерации» и принятые по указанным жалобам (заявлениям) решения</w:t>
      </w:r>
      <w:r>
        <w:t>, а также</w:t>
      </w:r>
      <w:r w:rsidRPr="00077E3F">
        <w:t xml:space="preserve"> составленны</w:t>
      </w:r>
      <w:r>
        <w:t>е</w:t>
      </w:r>
      <w:r w:rsidRPr="00077E3F">
        <w:t xml:space="preserve"> комиссией акт</w:t>
      </w:r>
      <w:r>
        <w:t>ы</w:t>
      </w:r>
      <w:r w:rsidRPr="00077E3F">
        <w:t xml:space="preserve"> и реестр</w:t>
      </w:r>
      <w:r>
        <w:t>ы</w:t>
      </w:r>
      <w:r w:rsidRPr="00077E3F">
        <w:t xml:space="preserve"> представляются в территориальны</w:t>
      </w:r>
      <w:r>
        <w:t>е</w:t>
      </w:r>
      <w:r w:rsidRPr="00077E3F">
        <w:t xml:space="preserve"> избирательны</w:t>
      </w:r>
      <w:r>
        <w:t>е</w:t>
      </w:r>
      <w:r w:rsidRPr="00077E3F">
        <w:t xml:space="preserve"> комисси</w:t>
      </w:r>
      <w:r>
        <w:t>и</w:t>
      </w:r>
      <w:r w:rsidRPr="00077E3F">
        <w:t>, сформированны</w:t>
      </w:r>
      <w:r>
        <w:t>е</w:t>
      </w:r>
      <w:r w:rsidRPr="00077E3F">
        <w:t xml:space="preserve"> </w:t>
      </w:r>
      <w:r>
        <w:t>в соответствии с пунктом</w:t>
      </w:r>
      <w:r w:rsidRPr="00077E3F">
        <w:t xml:space="preserve"> 3 статьи 14 Федерального закона «О выборах Президента Российской Федерации» для руководства деятельностью по подготовке и проведению выборов Президента Российской Федерации,</w:t>
      </w:r>
      <w:r>
        <w:t xml:space="preserve"> </w:t>
      </w:r>
      <w:r w:rsidRPr="00077E3F">
        <w:t>при первой возможности способом, обеспечивающим сохранность избирательной документации и доставку ее по назначению. Вся избирательная документация избирательных участк</w:t>
      </w:r>
      <w:r>
        <w:t>ов</w:t>
      </w:r>
      <w:r w:rsidRPr="00077E3F">
        <w:t>, образованных за пределами Российской Федерации, в</w:t>
      </w:r>
      <w:r>
        <w:t xml:space="preserve">ключая избирательные бюллетени, </w:t>
      </w:r>
      <w:r w:rsidRPr="00077E3F">
        <w:t xml:space="preserve">хранится в помещениях дипломатических представительств и консульских учреждений Российской Федерации </w:t>
      </w:r>
      <w:r w:rsidRPr="00556153">
        <w:t>по согласованию с их руководителями</w:t>
      </w:r>
      <w:r>
        <w:t xml:space="preserve">, </w:t>
      </w:r>
      <w:r w:rsidRPr="00556153">
        <w:t xml:space="preserve">а затем согласно срокам хранения, установленным настоящим Порядком, передается </w:t>
      </w:r>
      <w:r>
        <w:t xml:space="preserve">при первой возможности </w:t>
      </w:r>
      <w:r w:rsidRPr="00556153">
        <w:t>в вышестоящую избирательную комиссию или уничтожается по акту в установленном порядке.</w:t>
      </w:r>
    </w:p>
    <w:p w:rsidR="0034097C" w:rsidRPr="00077E3F" w:rsidRDefault="0034097C" w:rsidP="000B2118">
      <w:pPr>
        <w:pStyle w:val="-1"/>
      </w:pPr>
      <w:r w:rsidRPr="00077E3F">
        <w:t>1</w:t>
      </w:r>
      <w:r>
        <w:t>4</w:t>
      </w:r>
      <w:r w:rsidRPr="00077E3F">
        <w:t>. Решение об определении архива, в который передаются документы территориальных, участковых избирательных комиссий на постоянное хранение, принимается избирательной комиссией субъекта Российской Федерации по согласованию с уполномоченным органом исполнительной власти субъекта Российской Федерации в области архивного дела.</w:t>
      </w:r>
    </w:p>
    <w:p w:rsidR="0034097C" w:rsidRPr="00077E3F" w:rsidRDefault="0034097C" w:rsidP="000B2118">
      <w:pPr>
        <w:pStyle w:val="-1"/>
      </w:pPr>
      <w:r w:rsidRPr="00077E3F">
        <w:t>1</w:t>
      </w:r>
      <w:r>
        <w:t>5. </w:t>
      </w:r>
      <w:r w:rsidRPr="00077E3F">
        <w:t>Ответственность за сохранность избирательной документации постановлением (решением) соответствующей избирательной комиссии возлагается на председателя (заместителя председателя), секретаря этой избирательной комиссии до передачи документов в вышестоящую избирательную комиссию либо в архив или ее уничтожения по истечении сроков хранения.</w:t>
      </w:r>
    </w:p>
    <w:p w:rsidR="0034097C" w:rsidRPr="00077E3F" w:rsidRDefault="0034097C" w:rsidP="000B2118">
      <w:pPr>
        <w:pStyle w:val="-1"/>
      </w:pPr>
      <w:r w:rsidRPr="00077E3F">
        <w:t>1</w:t>
      </w:r>
      <w:r>
        <w:t>6. </w:t>
      </w:r>
      <w:r w:rsidRPr="00077E3F">
        <w:t>Государственные органы, государственные организации и учреждения, организации, имеющие государственную и (или) муниципальную долю в своем уставном (складочном) капитале, превышающую 30 процентов на день официального опубликования решения о назначении выборов, органы местного самоуправления, их должностные лица обязаны предоставлять на безвозмездной основе необходимые помещения для хранения избирательной документации до передачи ее в архив либо уничтожения по истечении установленных сроков хранения, обеспечивать охрану этих помещений и указанной документации.</w:t>
      </w:r>
    </w:p>
    <w:p w:rsidR="0034097C" w:rsidRPr="00077E3F" w:rsidRDefault="0034097C" w:rsidP="000B2118">
      <w:pPr>
        <w:pStyle w:val="-1"/>
      </w:pPr>
      <w:r w:rsidRPr="00077E3F">
        <w:t>1</w:t>
      </w:r>
      <w:r>
        <w:t>7. </w:t>
      </w:r>
      <w:r w:rsidRPr="00077E3F">
        <w:t xml:space="preserve">По истечении сроков хранения, установленных настоящим Порядком, документы постоянного хранения передаются в соответствующие государственные, </w:t>
      </w:r>
      <w:r>
        <w:t>муниципальные</w:t>
      </w:r>
      <w:r w:rsidRPr="00077E3F">
        <w:t xml:space="preserve"> архивы.</w:t>
      </w:r>
    </w:p>
    <w:p w:rsidR="0034097C" w:rsidRPr="00077E3F" w:rsidRDefault="0034097C" w:rsidP="000B2118">
      <w:pPr>
        <w:pStyle w:val="-1"/>
      </w:pPr>
      <w:r w:rsidRPr="00077E3F">
        <w:t>Архивы обеспечивают доступ к избирательной документации в соответствии с действующим законодательством.</w:t>
      </w:r>
    </w:p>
    <w:p w:rsidR="0034097C" w:rsidRPr="00077E3F" w:rsidRDefault="0034097C" w:rsidP="00077E3F">
      <w:pPr>
        <w:pStyle w:val="-1"/>
        <w:spacing w:after="120"/>
      </w:pPr>
      <w:r w:rsidRPr="00077E3F">
        <w:t>1</w:t>
      </w:r>
      <w:r>
        <w:t>8. </w:t>
      </w:r>
      <w:r w:rsidRPr="00077E3F">
        <w:t>По истечении сроков хранения, установленных настоящим Порядком, документы временного хранения уничтожаются согласно Порядку уничтожения документов, связанных с подготовкой и проведением выборов Президента Российской Федерации в 2018 году.</w:t>
      </w:r>
    </w:p>
    <w:p w:rsidR="0034097C" w:rsidRDefault="0034097C" w:rsidP="00EE6BB1">
      <w:pPr>
        <w:sectPr w:rsidR="0034097C" w:rsidSect="007559FA">
          <w:headerReference w:type="default" r:id="rId6"/>
          <w:footerReference w:type="default" r:id="rId7"/>
          <w:pgSz w:w="11907" w:h="16840"/>
          <w:pgMar w:top="1134" w:right="850" w:bottom="1134" w:left="1701" w:header="567" w:footer="567" w:gutter="0"/>
          <w:pgNumType w:start="1"/>
          <w:cols w:space="720"/>
          <w:titlePg/>
          <w:docGrid w:linePitch="381"/>
        </w:sectPr>
      </w:pPr>
    </w:p>
    <w:tbl>
      <w:tblPr>
        <w:tblW w:w="0" w:type="auto"/>
        <w:tblInd w:w="2" w:type="dxa"/>
        <w:tblLook w:val="0000"/>
      </w:tblPr>
      <w:tblGrid>
        <w:gridCol w:w="4402"/>
        <w:gridCol w:w="5062"/>
      </w:tblGrid>
      <w:tr w:rsidR="0034097C">
        <w:tc>
          <w:tcPr>
            <w:tcW w:w="4463" w:type="dxa"/>
          </w:tcPr>
          <w:p w:rsidR="0034097C" w:rsidRDefault="0034097C" w:rsidP="00783BDE">
            <w:pPr>
              <w:pStyle w:val="-1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8" w:type="dxa"/>
          </w:tcPr>
          <w:p w:rsidR="0034097C" w:rsidRDefault="0034097C" w:rsidP="007559FA">
            <w:pPr>
              <w:pStyle w:val="-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</w:t>
            </w:r>
          </w:p>
        </w:tc>
      </w:tr>
      <w:tr w:rsidR="0034097C">
        <w:tc>
          <w:tcPr>
            <w:tcW w:w="4463" w:type="dxa"/>
          </w:tcPr>
          <w:p w:rsidR="0034097C" w:rsidRDefault="0034097C" w:rsidP="00783BDE">
            <w:pPr>
              <w:pStyle w:val="-1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8" w:type="dxa"/>
          </w:tcPr>
          <w:p w:rsidR="0034097C" w:rsidRPr="007559FA" w:rsidRDefault="0034097C" w:rsidP="007559FA">
            <w:pPr>
              <w:pStyle w:val="-1"/>
              <w:spacing w:line="240" w:lineRule="auto"/>
              <w:ind w:firstLine="0"/>
              <w:jc w:val="center"/>
              <w:rPr>
                <w:sz w:val="10"/>
                <w:szCs w:val="10"/>
              </w:rPr>
            </w:pPr>
          </w:p>
        </w:tc>
      </w:tr>
      <w:tr w:rsidR="0034097C">
        <w:tc>
          <w:tcPr>
            <w:tcW w:w="4463" w:type="dxa"/>
          </w:tcPr>
          <w:p w:rsidR="0034097C" w:rsidRDefault="0034097C" w:rsidP="00783BDE">
            <w:pPr>
              <w:pStyle w:val="-1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8" w:type="dxa"/>
          </w:tcPr>
          <w:p w:rsidR="0034097C" w:rsidRDefault="0034097C" w:rsidP="007559FA">
            <w:pPr>
              <w:pStyle w:val="-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</w:t>
            </w:r>
          </w:p>
          <w:p w:rsidR="0034097C" w:rsidRDefault="0034097C" w:rsidP="007559FA">
            <w:pPr>
              <w:pStyle w:val="-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 Центральной избирательной комиссии Российской Федерации</w:t>
            </w:r>
          </w:p>
        </w:tc>
      </w:tr>
      <w:tr w:rsidR="0034097C">
        <w:tc>
          <w:tcPr>
            <w:tcW w:w="4463" w:type="dxa"/>
          </w:tcPr>
          <w:p w:rsidR="0034097C" w:rsidRDefault="0034097C" w:rsidP="00783BDE">
            <w:pPr>
              <w:pStyle w:val="-1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108" w:type="dxa"/>
          </w:tcPr>
          <w:p w:rsidR="0034097C" w:rsidRDefault="0034097C" w:rsidP="007559FA">
            <w:pPr>
              <w:pStyle w:val="-1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 февраля 2018 г. № 145/1206-7</w:t>
            </w:r>
          </w:p>
        </w:tc>
      </w:tr>
    </w:tbl>
    <w:p w:rsidR="0034097C" w:rsidRDefault="0034097C" w:rsidP="00EE6BB1">
      <w:pPr>
        <w:pStyle w:val="-1"/>
        <w:spacing w:after="60" w:line="240" w:lineRule="auto"/>
        <w:ind w:firstLine="0"/>
        <w:jc w:val="center"/>
        <w:rPr>
          <w:b/>
          <w:bCs/>
          <w:spacing w:val="38"/>
        </w:rPr>
      </w:pPr>
    </w:p>
    <w:p w:rsidR="0034097C" w:rsidRPr="00D93AA0" w:rsidRDefault="0034097C" w:rsidP="00EE6BB1">
      <w:pPr>
        <w:pStyle w:val="-1"/>
        <w:spacing w:after="120" w:line="240" w:lineRule="auto"/>
        <w:ind w:firstLine="0"/>
        <w:jc w:val="center"/>
        <w:rPr>
          <w:b/>
          <w:bCs/>
        </w:rPr>
      </w:pPr>
      <w:r w:rsidRPr="00D93AA0">
        <w:rPr>
          <w:b/>
          <w:bCs/>
        </w:rPr>
        <w:t>ПОРЯДОК</w:t>
      </w:r>
    </w:p>
    <w:p w:rsidR="0034097C" w:rsidRDefault="0034097C" w:rsidP="00EE6BB1">
      <w:pPr>
        <w:pStyle w:val="-1"/>
        <w:spacing w:after="120" w:line="240" w:lineRule="auto"/>
        <w:ind w:firstLine="0"/>
        <w:jc w:val="center"/>
        <w:rPr>
          <w:b/>
          <w:bCs/>
        </w:rPr>
      </w:pPr>
      <w:r>
        <w:rPr>
          <w:b/>
          <w:bCs/>
        </w:rPr>
        <w:t>уничтожения документов, связанных с подготовкой и проведением</w:t>
      </w:r>
      <w:r>
        <w:rPr>
          <w:b/>
          <w:bCs/>
        </w:rPr>
        <w:br/>
        <w:t>выборов Президента Российской Федерации в 2018 году</w:t>
      </w:r>
    </w:p>
    <w:p w:rsidR="0034097C" w:rsidRDefault="0034097C" w:rsidP="00EE6BB1">
      <w:pPr>
        <w:pStyle w:val="-1"/>
        <w:spacing w:after="60" w:line="240" w:lineRule="auto"/>
        <w:ind w:firstLine="0"/>
        <w:jc w:val="center"/>
        <w:rPr>
          <w:b/>
          <w:bCs/>
        </w:rPr>
      </w:pPr>
    </w:p>
    <w:p w:rsidR="0034097C" w:rsidRPr="005A76AA" w:rsidRDefault="0034097C" w:rsidP="00EE6BB1">
      <w:pPr>
        <w:pStyle w:val="-1"/>
      </w:pPr>
      <w:r>
        <w:t>Уничтожение документов производится по истечении сроков их хранения, установленных Порядком хранения и передачи в архивы документов, связанных с подготовкой и проведением выборов Президента Российской Федерации в 2018 году, только после проведения</w:t>
      </w:r>
      <w:r w:rsidRPr="002800E4">
        <w:rPr>
          <w:b/>
          <w:bCs/>
        </w:rPr>
        <w:t xml:space="preserve"> </w:t>
      </w:r>
      <w:r w:rsidRPr="002800E4">
        <w:t xml:space="preserve">экспертизы их ценности и утверждения описи дел постоянного срока хранения </w:t>
      </w:r>
      <w:r>
        <w:t>Э</w:t>
      </w:r>
      <w:r w:rsidRPr="002800E4">
        <w:t>кспертно-проверочной комиссией Государственного архива Российской Федерации или соответствующего уполномоченного органа исполнительной власти субъекта Российской Феде</w:t>
      </w:r>
      <w:r>
        <w:t>рации в области архивного дела</w:t>
      </w:r>
      <w:r>
        <w:rPr>
          <w:rStyle w:val="FootnoteReference"/>
        </w:rPr>
        <w:footnoteReference w:id="8"/>
      </w:r>
      <w:r>
        <w:t>.</w:t>
      </w:r>
    </w:p>
    <w:p w:rsidR="0034097C" w:rsidRDefault="0034097C" w:rsidP="00EE6BB1">
      <w:pPr>
        <w:pStyle w:val="-1"/>
      </w:pPr>
      <w:r w:rsidRPr="002800E4">
        <w:t>Акт о выделении к уничтожению документов, не подлежащих дальнейшему хранению, составляется в соответствии с действующими нормативными документами, подписывается лицом, проводившим экспертизу ценности, и утверждается председателем соответствующей избирательной комиссии</w:t>
      </w:r>
      <w:r>
        <w:t xml:space="preserve"> (форма акта прилагается).</w:t>
      </w:r>
    </w:p>
    <w:p w:rsidR="0034097C" w:rsidRDefault="0034097C" w:rsidP="00EE6BB1">
      <w:pPr>
        <w:pStyle w:val="-1"/>
      </w:pPr>
      <w:r>
        <w:t xml:space="preserve">Уничтожение документов </w:t>
      </w:r>
      <w:r w:rsidRPr="002800E4">
        <w:t xml:space="preserve">в целях исключения возможности восстановления их текста </w:t>
      </w:r>
      <w:r>
        <w:t>производится путем их сжигания, измельчения на фрагменты размером не более 2,5 кв.см, растворения или химического разложения, превращения в бесформенную массу или порошок в присутствии представителя соответствующей избирательной комиссии.</w:t>
      </w:r>
    </w:p>
    <w:p w:rsidR="0034097C" w:rsidRDefault="0034097C" w:rsidP="00EE6BB1">
      <w:pPr>
        <w:spacing w:line="360" w:lineRule="auto"/>
        <w:ind w:firstLine="720"/>
        <w:jc w:val="both"/>
      </w:pPr>
      <w:r>
        <w:t>При уничтожении документов должна быть исключена возможность ознакомления посторонних лиц с уничтожаемыми документами.</w:t>
      </w:r>
    </w:p>
    <w:p w:rsidR="0034097C" w:rsidRDefault="0034097C" w:rsidP="00EE6BB1">
      <w:pPr>
        <w:sectPr w:rsidR="0034097C" w:rsidSect="007559FA">
          <w:headerReference w:type="default" r:id="rId8"/>
          <w:footerReference w:type="first" r:id="rId9"/>
          <w:footnotePr>
            <w:numRestart w:val="eachSect"/>
          </w:footnotePr>
          <w:pgSz w:w="11907" w:h="16840"/>
          <w:pgMar w:top="1134" w:right="850" w:bottom="1134" w:left="1701" w:header="567" w:footer="567" w:gutter="0"/>
          <w:pgNumType w:start="1"/>
          <w:cols w:space="720"/>
          <w:titlePg/>
          <w:docGrid w:linePitch="381"/>
        </w:sectPr>
      </w:pPr>
    </w:p>
    <w:tbl>
      <w:tblPr>
        <w:tblW w:w="0" w:type="auto"/>
        <w:tblInd w:w="2" w:type="dxa"/>
        <w:tblLayout w:type="fixed"/>
        <w:tblLook w:val="0000"/>
      </w:tblPr>
      <w:tblGrid>
        <w:gridCol w:w="3888"/>
        <w:gridCol w:w="5580"/>
      </w:tblGrid>
      <w:tr w:rsidR="0034097C">
        <w:trPr>
          <w:trHeight w:val="667"/>
        </w:trPr>
        <w:tc>
          <w:tcPr>
            <w:tcW w:w="3888" w:type="dxa"/>
          </w:tcPr>
          <w:p w:rsidR="0034097C" w:rsidRDefault="0034097C" w:rsidP="00783BDE">
            <w:pPr>
              <w:pStyle w:val="Header"/>
              <w:rPr>
                <w:sz w:val="20"/>
                <w:szCs w:val="20"/>
              </w:rPr>
            </w:pPr>
          </w:p>
        </w:tc>
        <w:tc>
          <w:tcPr>
            <w:tcW w:w="5580" w:type="dxa"/>
          </w:tcPr>
          <w:p w:rsidR="0034097C" w:rsidRPr="00101228" w:rsidRDefault="0034097C" w:rsidP="00783BDE">
            <w:pPr>
              <w:tabs>
                <w:tab w:val="left" w:pos="7938"/>
              </w:tabs>
              <w:jc w:val="center"/>
              <w:rPr>
                <w:sz w:val="24"/>
                <w:szCs w:val="24"/>
              </w:rPr>
            </w:pPr>
            <w:r w:rsidRPr="00101228">
              <w:rPr>
                <w:sz w:val="24"/>
                <w:szCs w:val="24"/>
              </w:rPr>
              <w:t>Приложение</w:t>
            </w:r>
          </w:p>
          <w:p w:rsidR="0034097C" w:rsidRPr="00101228" w:rsidRDefault="0034097C" w:rsidP="008C7666">
            <w:pPr>
              <w:pStyle w:val="Header"/>
              <w:jc w:val="center"/>
              <w:rPr>
                <w:sz w:val="24"/>
                <w:szCs w:val="24"/>
              </w:rPr>
            </w:pPr>
            <w:r w:rsidRPr="00101228">
              <w:rPr>
                <w:sz w:val="24"/>
                <w:szCs w:val="24"/>
              </w:rPr>
              <w:t xml:space="preserve">к </w:t>
            </w:r>
            <w:r>
              <w:rPr>
                <w:sz w:val="24"/>
                <w:szCs w:val="24"/>
              </w:rPr>
              <w:t>Порядку</w:t>
            </w:r>
            <w:r w:rsidRPr="00101228">
              <w:rPr>
                <w:sz w:val="24"/>
                <w:szCs w:val="24"/>
              </w:rPr>
              <w:t xml:space="preserve"> уничтожения документов, связанных</w:t>
            </w:r>
            <w:r w:rsidRPr="00101228">
              <w:rPr>
                <w:sz w:val="24"/>
                <w:szCs w:val="24"/>
              </w:rPr>
              <w:br/>
              <w:t xml:space="preserve">с подготовкой и проведением выборов Президента  </w:t>
            </w:r>
            <w:r w:rsidRPr="00101228">
              <w:rPr>
                <w:sz w:val="24"/>
                <w:szCs w:val="24"/>
              </w:rPr>
              <w:br/>
              <w:t>Российской Федерации</w:t>
            </w:r>
            <w:r>
              <w:rPr>
                <w:sz w:val="24"/>
                <w:szCs w:val="24"/>
              </w:rPr>
              <w:t xml:space="preserve"> в 2018 году</w:t>
            </w:r>
          </w:p>
        </w:tc>
      </w:tr>
    </w:tbl>
    <w:p w:rsidR="0034097C" w:rsidRDefault="0034097C" w:rsidP="00EE6BB1">
      <w:pPr>
        <w:pStyle w:val="Header"/>
        <w:spacing w:line="240" w:lineRule="exact"/>
        <w:rPr>
          <w:sz w:val="24"/>
          <w:szCs w:val="24"/>
        </w:rPr>
      </w:pPr>
    </w:p>
    <w:p w:rsidR="0034097C" w:rsidRDefault="0034097C" w:rsidP="00EE6BB1">
      <w:pPr>
        <w:pStyle w:val="Header"/>
        <w:spacing w:line="240" w:lineRule="exact"/>
        <w:rPr>
          <w:sz w:val="24"/>
          <w:szCs w:val="24"/>
        </w:rPr>
      </w:pPr>
    </w:p>
    <w:p w:rsidR="0034097C" w:rsidRPr="00101228" w:rsidRDefault="0034097C" w:rsidP="00EE6BB1">
      <w:pPr>
        <w:pStyle w:val="Header"/>
        <w:spacing w:line="240" w:lineRule="exact"/>
        <w:rPr>
          <w:sz w:val="24"/>
          <w:szCs w:val="24"/>
        </w:rPr>
      </w:pPr>
      <w:r w:rsidRPr="00101228">
        <w:rPr>
          <w:sz w:val="24"/>
          <w:szCs w:val="24"/>
        </w:rPr>
        <w:t>Наименование избирательной комиссии</w:t>
      </w:r>
    </w:p>
    <w:p w:rsidR="0034097C" w:rsidRPr="00101228" w:rsidRDefault="0034097C" w:rsidP="00EE6BB1">
      <w:pPr>
        <w:spacing w:line="240" w:lineRule="exact"/>
        <w:rPr>
          <w:sz w:val="24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4505"/>
        <w:gridCol w:w="565"/>
        <w:gridCol w:w="4394"/>
      </w:tblGrid>
      <w:tr w:rsidR="0034097C">
        <w:trPr>
          <w:jc w:val="center"/>
        </w:trPr>
        <w:tc>
          <w:tcPr>
            <w:tcW w:w="4505" w:type="dxa"/>
          </w:tcPr>
          <w:p w:rsidR="0034097C" w:rsidRDefault="0034097C" w:rsidP="00783BDE">
            <w:pPr>
              <w:rPr>
                <w:sz w:val="20"/>
                <w:szCs w:val="20"/>
              </w:rPr>
            </w:pPr>
            <w:r>
              <w:rPr>
                <w:spacing w:val="100"/>
                <w:sz w:val="20"/>
                <w:szCs w:val="20"/>
              </w:rPr>
              <w:t>АК</w:t>
            </w:r>
            <w:r>
              <w:rPr>
                <w:sz w:val="20"/>
                <w:szCs w:val="20"/>
              </w:rPr>
              <w:t>Т</w:t>
            </w:r>
          </w:p>
        </w:tc>
        <w:tc>
          <w:tcPr>
            <w:tcW w:w="565" w:type="dxa"/>
          </w:tcPr>
          <w:p w:rsidR="0034097C" w:rsidRDefault="0034097C" w:rsidP="00783BDE">
            <w:pPr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4097C" w:rsidRDefault="0034097C" w:rsidP="00783B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УТВЕРЖДАЮ</w:t>
            </w:r>
          </w:p>
        </w:tc>
      </w:tr>
      <w:tr w:rsidR="0034097C">
        <w:trPr>
          <w:jc w:val="center"/>
        </w:trPr>
        <w:tc>
          <w:tcPr>
            <w:tcW w:w="4505" w:type="dxa"/>
          </w:tcPr>
          <w:p w:rsidR="0034097C" w:rsidRDefault="0034097C" w:rsidP="00783BDE">
            <w:pPr>
              <w:spacing w:before="120"/>
              <w:jc w:val="center"/>
              <w:rPr>
                <w:spacing w:val="100"/>
                <w:sz w:val="20"/>
                <w:szCs w:val="20"/>
              </w:rPr>
            </w:pPr>
            <w:r>
              <w:rPr>
                <w:sz w:val="20"/>
                <w:szCs w:val="20"/>
              </w:rPr>
              <w:t>«_____» _____________ 20___ г. № ____________</w:t>
            </w:r>
          </w:p>
        </w:tc>
        <w:tc>
          <w:tcPr>
            <w:tcW w:w="565" w:type="dxa"/>
          </w:tcPr>
          <w:p w:rsidR="0034097C" w:rsidRDefault="0034097C" w:rsidP="00783BDE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4097C" w:rsidRDefault="0034097C" w:rsidP="00783BD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Председатель избирательной комиссии</w:t>
            </w:r>
          </w:p>
        </w:tc>
      </w:tr>
      <w:tr w:rsidR="0034097C">
        <w:trPr>
          <w:jc w:val="center"/>
        </w:trPr>
        <w:tc>
          <w:tcPr>
            <w:tcW w:w="4505" w:type="dxa"/>
            <w:tcBorders>
              <w:bottom w:val="single" w:sz="6" w:space="0" w:color="auto"/>
            </w:tcBorders>
          </w:tcPr>
          <w:p w:rsidR="0034097C" w:rsidRDefault="0034097C" w:rsidP="00783BDE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565" w:type="dxa"/>
          </w:tcPr>
          <w:p w:rsidR="0034097C" w:rsidRDefault="0034097C" w:rsidP="00783BDE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34097C" w:rsidRDefault="0034097C" w:rsidP="00783BDE">
            <w:pPr>
              <w:spacing w:before="120"/>
              <w:jc w:val="center"/>
              <w:rPr>
                <w:sz w:val="20"/>
                <w:szCs w:val="20"/>
              </w:rPr>
            </w:pPr>
          </w:p>
        </w:tc>
      </w:tr>
      <w:tr w:rsidR="0034097C">
        <w:trPr>
          <w:cantSplit/>
          <w:jc w:val="center"/>
        </w:trPr>
        <w:tc>
          <w:tcPr>
            <w:tcW w:w="4505" w:type="dxa"/>
          </w:tcPr>
          <w:p w:rsidR="0034097C" w:rsidRDefault="0034097C" w:rsidP="00783BDE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(место составления)</w:t>
            </w:r>
          </w:p>
        </w:tc>
        <w:tc>
          <w:tcPr>
            <w:tcW w:w="565" w:type="dxa"/>
          </w:tcPr>
          <w:p w:rsidR="0034097C" w:rsidRDefault="0034097C" w:rsidP="00783BDE">
            <w:pPr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394" w:type="dxa"/>
          </w:tcPr>
          <w:p w:rsidR="0034097C" w:rsidRDefault="0034097C" w:rsidP="00783BDE">
            <w:pPr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>(подпись, фамилия, инициалы)</w:t>
            </w:r>
          </w:p>
        </w:tc>
      </w:tr>
      <w:tr w:rsidR="0034097C">
        <w:trPr>
          <w:cantSplit/>
          <w:jc w:val="center"/>
        </w:trPr>
        <w:tc>
          <w:tcPr>
            <w:tcW w:w="4505" w:type="dxa"/>
          </w:tcPr>
          <w:p w:rsidR="0034097C" w:rsidRDefault="0034097C" w:rsidP="00783BDE">
            <w:pPr>
              <w:spacing w:line="22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выделении к уничтожению документов,</w:t>
            </w:r>
          </w:p>
          <w:p w:rsidR="0034097C" w:rsidRDefault="0034097C" w:rsidP="00783BDE">
            <w:pPr>
              <w:spacing w:line="220" w:lineRule="exact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не подлежащих хранению</w:t>
            </w:r>
          </w:p>
        </w:tc>
        <w:tc>
          <w:tcPr>
            <w:tcW w:w="565" w:type="dxa"/>
          </w:tcPr>
          <w:p w:rsidR="0034097C" w:rsidRDefault="0034097C" w:rsidP="00783BDE">
            <w:pPr>
              <w:spacing w:line="220" w:lineRule="exact"/>
              <w:rPr>
                <w:sz w:val="20"/>
                <w:szCs w:val="20"/>
              </w:rPr>
            </w:pPr>
          </w:p>
        </w:tc>
        <w:tc>
          <w:tcPr>
            <w:tcW w:w="4394" w:type="dxa"/>
          </w:tcPr>
          <w:p w:rsidR="0034097C" w:rsidRDefault="0034097C" w:rsidP="00783BDE">
            <w:pPr>
              <w:spacing w:line="22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  <w:t>«_____» ______________ 20___ г.</w:t>
            </w:r>
          </w:p>
        </w:tc>
      </w:tr>
      <w:tr w:rsidR="0034097C">
        <w:trPr>
          <w:cantSplit/>
          <w:jc w:val="center"/>
        </w:trPr>
        <w:tc>
          <w:tcPr>
            <w:tcW w:w="4505" w:type="dxa"/>
          </w:tcPr>
          <w:p w:rsidR="0034097C" w:rsidRDefault="0034097C" w:rsidP="00783BDE">
            <w:pPr>
              <w:spacing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5" w:type="dxa"/>
          </w:tcPr>
          <w:p w:rsidR="0034097C" w:rsidRDefault="0034097C" w:rsidP="00783BDE">
            <w:pPr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4394" w:type="dxa"/>
          </w:tcPr>
          <w:p w:rsidR="0034097C" w:rsidRDefault="0034097C" w:rsidP="00783BDE">
            <w:pPr>
              <w:spacing w:line="220" w:lineRule="exac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  <w:vertAlign w:val="superscript"/>
              </w:rPr>
              <w:t xml:space="preserve">                       (дата)</w:t>
            </w:r>
          </w:p>
        </w:tc>
      </w:tr>
    </w:tbl>
    <w:p w:rsidR="0034097C" w:rsidRDefault="0034097C" w:rsidP="00EE6BB1">
      <w:pPr>
        <w:rPr>
          <w:sz w:val="20"/>
          <w:szCs w:val="20"/>
        </w:rPr>
      </w:pPr>
    </w:p>
    <w:p w:rsidR="0034097C" w:rsidRDefault="0034097C" w:rsidP="00EE6BB1">
      <w:pPr>
        <w:rPr>
          <w:sz w:val="20"/>
          <w:szCs w:val="20"/>
        </w:rPr>
      </w:pPr>
    </w:p>
    <w:p w:rsidR="0034097C" w:rsidRDefault="0034097C" w:rsidP="00EE6BB1">
      <w:pPr>
        <w:pStyle w:val="14-15"/>
        <w:spacing w:after="120" w:line="340" w:lineRule="exact"/>
        <w:rPr>
          <w:spacing w:val="0"/>
          <w:sz w:val="24"/>
          <w:szCs w:val="24"/>
        </w:rPr>
      </w:pPr>
      <w:r w:rsidRPr="00101228">
        <w:rPr>
          <w:spacing w:val="0"/>
          <w:sz w:val="24"/>
          <w:szCs w:val="24"/>
        </w:rPr>
        <w:t>На основании постановления Центральной избирательной комиссии Российской Федерации от «____»_________ 201</w:t>
      </w:r>
      <w:r>
        <w:rPr>
          <w:spacing w:val="0"/>
          <w:sz w:val="24"/>
          <w:szCs w:val="24"/>
        </w:rPr>
        <w:t>8</w:t>
      </w:r>
      <w:r w:rsidRPr="00101228">
        <w:rPr>
          <w:spacing w:val="0"/>
          <w:sz w:val="24"/>
          <w:szCs w:val="24"/>
        </w:rPr>
        <w:t xml:space="preserve"> года № ________ «О Порядке хранения и передачи в архивы документов, связанных с подготовкой и проведением выборов Президента Российской Федерации в 201</w:t>
      </w:r>
      <w:r>
        <w:rPr>
          <w:spacing w:val="0"/>
          <w:sz w:val="24"/>
          <w:szCs w:val="24"/>
        </w:rPr>
        <w:t>8</w:t>
      </w:r>
      <w:r w:rsidRPr="00101228">
        <w:rPr>
          <w:spacing w:val="0"/>
          <w:sz w:val="24"/>
          <w:szCs w:val="24"/>
        </w:rPr>
        <w:t xml:space="preserve"> году</w:t>
      </w:r>
      <w:r>
        <w:rPr>
          <w:spacing w:val="0"/>
          <w:sz w:val="24"/>
          <w:szCs w:val="24"/>
        </w:rPr>
        <w:t xml:space="preserve">, </w:t>
      </w:r>
      <w:r w:rsidRPr="008C7666">
        <w:rPr>
          <w:sz w:val="24"/>
          <w:szCs w:val="24"/>
        </w:rPr>
        <w:t>и Порядке уничтожения документов, связанных с подготовкой и проведением выборов Президента Российской Федерации в 2018 году</w:t>
      </w:r>
      <w:r w:rsidRPr="008C7666">
        <w:rPr>
          <w:spacing w:val="0"/>
          <w:sz w:val="24"/>
          <w:szCs w:val="24"/>
        </w:rPr>
        <w:t>»</w:t>
      </w:r>
      <w:r w:rsidRPr="00101228">
        <w:rPr>
          <w:spacing w:val="0"/>
          <w:sz w:val="24"/>
          <w:szCs w:val="24"/>
        </w:rPr>
        <w:t xml:space="preserve"> и Перечня типовых управленческих архивных документов, образующихся в процессе деятельности государственных органов, органов местного самоуправления и организаций, с указанием</w:t>
      </w:r>
      <w:r>
        <w:rPr>
          <w:spacing w:val="0"/>
          <w:sz w:val="24"/>
          <w:szCs w:val="24"/>
        </w:rPr>
        <w:t xml:space="preserve"> сроков хранения, утвержденного п</w:t>
      </w:r>
      <w:r w:rsidRPr="00101228">
        <w:rPr>
          <w:spacing w:val="0"/>
          <w:sz w:val="24"/>
          <w:szCs w:val="24"/>
        </w:rPr>
        <w:t>риказом Министерства культуры Российской Федерации от 25 августа 2010 года № 558, отобраны к уничтожению в связи с утратой практической ценности и истечением установленных сроков хранения следующие документы:</w:t>
      </w:r>
    </w:p>
    <w:p w:rsidR="0034097C" w:rsidRPr="00101228" w:rsidRDefault="0034097C" w:rsidP="00EE6BB1">
      <w:pPr>
        <w:pStyle w:val="14-15"/>
        <w:spacing w:after="120" w:line="340" w:lineRule="exact"/>
        <w:rPr>
          <w:spacing w:val="0"/>
          <w:sz w:val="24"/>
          <w:szCs w:val="24"/>
        </w:rPr>
      </w:pPr>
    </w:p>
    <w:tbl>
      <w:tblPr>
        <w:tblW w:w="10080" w:type="dxa"/>
        <w:tblInd w:w="2" w:type="dxa"/>
        <w:tblLayout w:type="fixed"/>
        <w:tblLook w:val="0000"/>
      </w:tblPr>
      <w:tblGrid>
        <w:gridCol w:w="540"/>
        <w:gridCol w:w="1620"/>
        <w:gridCol w:w="1440"/>
        <w:gridCol w:w="900"/>
        <w:gridCol w:w="1800"/>
        <w:gridCol w:w="900"/>
        <w:gridCol w:w="1620"/>
        <w:gridCol w:w="1260"/>
      </w:tblGrid>
      <w:tr w:rsidR="0034097C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Pr="00B21B13" w:rsidRDefault="0034097C" w:rsidP="00783BDE">
            <w:pPr>
              <w:spacing w:before="120"/>
              <w:jc w:val="center"/>
              <w:rPr>
                <w:sz w:val="19"/>
                <w:szCs w:val="19"/>
              </w:rPr>
            </w:pPr>
            <w:r w:rsidRPr="00B21B13">
              <w:rPr>
                <w:sz w:val="19"/>
                <w:szCs w:val="19"/>
              </w:rPr>
              <w:t>№</w:t>
            </w:r>
            <w:r w:rsidRPr="00B21B13">
              <w:rPr>
                <w:sz w:val="19"/>
                <w:szCs w:val="19"/>
              </w:rPr>
              <w:br/>
              <w:t>п/п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Pr="00B21B13" w:rsidRDefault="0034097C" w:rsidP="00783BDE">
            <w:pPr>
              <w:spacing w:before="120"/>
              <w:jc w:val="center"/>
              <w:rPr>
                <w:sz w:val="19"/>
                <w:szCs w:val="19"/>
              </w:rPr>
            </w:pPr>
            <w:r w:rsidRPr="00B21B13">
              <w:rPr>
                <w:sz w:val="19"/>
                <w:szCs w:val="19"/>
              </w:rPr>
              <w:t xml:space="preserve">Заголовок дела </w:t>
            </w:r>
            <w:r w:rsidRPr="00B21B13">
              <w:rPr>
                <w:sz w:val="19"/>
                <w:szCs w:val="19"/>
              </w:rPr>
              <w:br/>
              <w:t>или групповой заголовок документов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Pr="00B21B13" w:rsidRDefault="0034097C" w:rsidP="00783BDE">
            <w:pPr>
              <w:spacing w:before="120"/>
              <w:jc w:val="center"/>
              <w:rPr>
                <w:sz w:val="19"/>
                <w:szCs w:val="19"/>
              </w:rPr>
            </w:pPr>
            <w:r w:rsidRPr="00B21B13">
              <w:rPr>
                <w:sz w:val="19"/>
                <w:szCs w:val="19"/>
              </w:rPr>
              <w:t>Крайние даты</w:t>
            </w:r>
            <w:r w:rsidRPr="00B21B13">
              <w:rPr>
                <w:sz w:val="19"/>
                <w:szCs w:val="19"/>
              </w:rPr>
              <w:br/>
              <w:t>дела</w:t>
            </w:r>
            <w:r w:rsidRPr="00B21B13">
              <w:rPr>
                <w:sz w:val="19"/>
                <w:szCs w:val="19"/>
              </w:rPr>
              <w:br/>
            </w:r>
            <w:r w:rsidRPr="00B21B13">
              <w:rPr>
                <w:spacing w:val="-2"/>
                <w:sz w:val="19"/>
                <w:szCs w:val="19"/>
              </w:rPr>
              <w:t>(документов)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Pr="00B21B13" w:rsidRDefault="0034097C" w:rsidP="00783BDE">
            <w:pPr>
              <w:spacing w:before="120"/>
              <w:jc w:val="center"/>
              <w:rPr>
                <w:sz w:val="19"/>
                <w:szCs w:val="19"/>
              </w:rPr>
            </w:pPr>
            <w:r w:rsidRPr="00B21B13">
              <w:rPr>
                <w:sz w:val="19"/>
                <w:szCs w:val="19"/>
              </w:rPr>
              <w:t>Номера описей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Pr="00B21B13" w:rsidRDefault="0034097C" w:rsidP="00783BDE">
            <w:pPr>
              <w:spacing w:before="120"/>
              <w:jc w:val="center"/>
              <w:rPr>
                <w:sz w:val="19"/>
                <w:szCs w:val="19"/>
              </w:rPr>
            </w:pPr>
            <w:r w:rsidRPr="00B21B13">
              <w:rPr>
                <w:sz w:val="19"/>
                <w:szCs w:val="19"/>
              </w:rPr>
              <w:t>Индекс дела по номенклатуре или № дела по описи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Pr="00B21B13" w:rsidRDefault="0034097C" w:rsidP="00783BDE">
            <w:pPr>
              <w:spacing w:before="120"/>
              <w:jc w:val="center"/>
              <w:rPr>
                <w:sz w:val="19"/>
                <w:szCs w:val="19"/>
              </w:rPr>
            </w:pPr>
            <w:r w:rsidRPr="00B21B13">
              <w:rPr>
                <w:sz w:val="19"/>
                <w:szCs w:val="19"/>
              </w:rPr>
              <w:t>Кол-во 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Pr="00B21B13" w:rsidRDefault="0034097C" w:rsidP="00783BDE">
            <w:pPr>
              <w:tabs>
                <w:tab w:val="left" w:pos="0"/>
              </w:tabs>
              <w:spacing w:before="120"/>
              <w:jc w:val="center"/>
              <w:rPr>
                <w:sz w:val="19"/>
                <w:szCs w:val="19"/>
              </w:rPr>
            </w:pPr>
            <w:r w:rsidRPr="00B21B13">
              <w:rPr>
                <w:sz w:val="19"/>
                <w:szCs w:val="19"/>
              </w:rPr>
              <w:t xml:space="preserve">Сроки хранения и номера статей </w:t>
            </w:r>
            <w:r w:rsidRPr="00B21B13">
              <w:rPr>
                <w:sz w:val="19"/>
                <w:szCs w:val="19"/>
              </w:rPr>
              <w:br/>
              <w:t>по перечню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7C" w:rsidRPr="00B21B13" w:rsidRDefault="0034097C" w:rsidP="00783BDE">
            <w:pPr>
              <w:spacing w:before="120"/>
              <w:jc w:val="center"/>
              <w:rPr>
                <w:sz w:val="19"/>
                <w:szCs w:val="19"/>
              </w:rPr>
            </w:pPr>
            <w:r w:rsidRPr="00B21B13">
              <w:rPr>
                <w:sz w:val="19"/>
                <w:szCs w:val="19"/>
              </w:rPr>
              <w:t>Примечание</w:t>
            </w:r>
          </w:p>
        </w:tc>
      </w:tr>
      <w:tr w:rsidR="0034097C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Default="0034097C" w:rsidP="00783BD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Default="0034097C" w:rsidP="00783BD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Default="0034097C" w:rsidP="00783BD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Default="0034097C" w:rsidP="00783BD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Default="0034097C" w:rsidP="00783BD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Default="0034097C" w:rsidP="00783BD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4097C" w:rsidRDefault="0034097C" w:rsidP="00783BDE">
            <w:pPr>
              <w:tabs>
                <w:tab w:val="left" w:pos="0"/>
              </w:tabs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97C" w:rsidRDefault="0034097C" w:rsidP="00783BDE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34097C">
        <w:trPr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34097C" w:rsidRDefault="0034097C" w:rsidP="00783BDE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97C" w:rsidRDefault="0034097C" w:rsidP="00783BDE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97C" w:rsidRDefault="0034097C" w:rsidP="00783BDE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97C" w:rsidRDefault="0034097C" w:rsidP="00783BDE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97C" w:rsidRDefault="0034097C" w:rsidP="00783BDE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97C" w:rsidRDefault="0034097C" w:rsidP="00783BDE">
            <w:pPr>
              <w:spacing w:before="120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4097C" w:rsidRDefault="0034097C" w:rsidP="00783BDE">
            <w:pPr>
              <w:tabs>
                <w:tab w:val="left" w:pos="0"/>
              </w:tabs>
              <w:spacing w:before="12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4097C" w:rsidRDefault="0034097C" w:rsidP="00783BDE">
            <w:pPr>
              <w:spacing w:before="120"/>
              <w:rPr>
                <w:sz w:val="20"/>
                <w:szCs w:val="20"/>
              </w:rPr>
            </w:pPr>
          </w:p>
        </w:tc>
      </w:tr>
    </w:tbl>
    <w:p w:rsidR="0034097C" w:rsidRDefault="0034097C" w:rsidP="00EE6BB1">
      <w:pPr>
        <w:pStyle w:val="14-15"/>
        <w:ind w:firstLine="0"/>
        <w:rPr>
          <w:sz w:val="16"/>
          <w:szCs w:val="16"/>
        </w:rPr>
      </w:pPr>
    </w:p>
    <w:tbl>
      <w:tblPr>
        <w:tblW w:w="10065" w:type="dxa"/>
        <w:tblInd w:w="2" w:type="dxa"/>
        <w:tblBorders>
          <w:insideH w:val="single" w:sz="4" w:space="0" w:color="auto"/>
          <w:insideV w:val="single" w:sz="4" w:space="0" w:color="auto"/>
        </w:tblBorders>
        <w:tblLook w:val="0000"/>
      </w:tblPr>
      <w:tblGrid>
        <w:gridCol w:w="1157"/>
        <w:gridCol w:w="2612"/>
        <w:gridCol w:w="2815"/>
        <w:gridCol w:w="1980"/>
        <w:gridCol w:w="1501"/>
      </w:tblGrid>
      <w:tr w:rsidR="0034097C">
        <w:tc>
          <w:tcPr>
            <w:tcW w:w="1157" w:type="dxa"/>
            <w:tcBorders>
              <w:top w:val="nil"/>
              <w:right w:val="nil"/>
            </w:tcBorders>
          </w:tcPr>
          <w:p w:rsidR="0034097C" w:rsidRDefault="0034097C" w:rsidP="00783BDE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</w:t>
            </w:r>
          </w:p>
        </w:tc>
        <w:tc>
          <w:tcPr>
            <w:tcW w:w="2612" w:type="dxa"/>
            <w:tcBorders>
              <w:top w:val="nil"/>
              <w:left w:val="nil"/>
              <w:right w:val="nil"/>
            </w:tcBorders>
          </w:tcPr>
          <w:p w:rsidR="0034097C" w:rsidRDefault="0034097C" w:rsidP="00783BDE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815" w:type="dxa"/>
            <w:tcBorders>
              <w:top w:val="nil"/>
              <w:left w:val="nil"/>
              <w:right w:val="nil"/>
            </w:tcBorders>
          </w:tcPr>
          <w:p w:rsidR="0034097C" w:rsidRDefault="0034097C" w:rsidP="00783BDE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хр.                        за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</w:tcPr>
          <w:p w:rsidR="0034097C" w:rsidRDefault="0034097C" w:rsidP="00783BDE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nil"/>
              <w:left w:val="nil"/>
            </w:tcBorders>
          </w:tcPr>
          <w:p w:rsidR="0034097C" w:rsidRDefault="0034097C" w:rsidP="00783BDE">
            <w:pPr>
              <w:pStyle w:val="14-15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годы</w:t>
            </w:r>
          </w:p>
        </w:tc>
      </w:tr>
    </w:tbl>
    <w:p w:rsidR="0034097C" w:rsidRPr="00101228" w:rsidRDefault="0034097C" w:rsidP="00EE6BB1">
      <w:pPr>
        <w:pStyle w:val="14-15"/>
        <w:spacing w:line="240" w:lineRule="auto"/>
        <w:ind w:firstLine="0"/>
        <w:rPr>
          <w:spacing w:val="0"/>
          <w:sz w:val="24"/>
          <w:szCs w:val="24"/>
        </w:rPr>
      </w:pPr>
      <w:r>
        <w:rPr>
          <w:sz w:val="24"/>
          <w:szCs w:val="24"/>
        </w:rPr>
        <w:br/>
      </w:r>
      <w:r w:rsidRPr="00101228">
        <w:rPr>
          <w:spacing w:val="0"/>
          <w:sz w:val="24"/>
          <w:szCs w:val="24"/>
        </w:rPr>
        <w:t xml:space="preserve">Описи дел постоянного хранения за  _______ годы утверждены, по личному составу </w:t>
      </w:r>
      <w:r>
        <w:rPr>
          <w:spacing w:val="0"/>
          <w:sz w:val="24"/>
          <w:szCs w:val="24"/>
        </w:rPr>
        <w:t>–</w:t>
      </w:r>
      <w:r w:rsidRPr="00101228">
        <w:rPr>
          <w:spacing w:val="0"/>
          <w:sz w:val="24"/>
          <w:szCs w:val="24"/>
        </w:rPr>
        <w:t>согласованы с экспертно-проверочной комиссией ________________________________</w:t>
      </w:r>
    </w:p>
    <w:p w:rsidR="0034097C" w:rsidRDefault="0034097C" w:rsidP="00D93AA0">
      <w:pPr>
        <w:pStyle w:val="14-15"/>
        <w:spacing w:before="60" w:line="240" w:lineRule="auto"/>
        <w:ind w:firstLine="0"/>
        <w:jc w:val="left"/>
        <w:rPr>
          <w:spacing w:val="0"/>
          <w:sz w:val="18"/>
          <w:szCs w:val="18"/>
        </w:rPr>
      </w:pPr>
      <w:r>
        <w:rPr>
          <w:spacing w:val="0"/>
          <w:sz w:val="18"/>
          <w:szCs w:val="18"/>
        </w:rPr>
        <w:t>_______________________________________________________________________________________________________</w:t>
      </w:r>
    </w:p>
    <w:p w:rsidR="0034097C" w:rsidRPr="002800E4" w:rsidRDefault="0034097C" w:rsidP="00D93AA0">
      <w:pPr>
        <w:pStyle w:val="14-15"/>
        <w:spacing w:line="240" w:lineRule="auto"/>
        <w:ind w:firstLine="0"/>
        <w:jc w:val="center"/>
        <w:rPr>
          <w:spacing w:val="0"/>
          <w:sz w:val="18"/>
          <w:szCs w:val="18"/>
        </w:rPr>
      </w:pPr>
      <w:r w:rsidRPr="00101228">
        <w:rPr>
          <w:spacing w:val="0"/>
          <w:sz w:val="18"/>
          <w:szCs w:val="18"/>
        </w:rPr>
        <w:t xml:space="preserve">(наименование </w:t>
      </w:r>
      <w:r w:rsidRPr="002800E4">
        <w:rPr>
          <w:spacing w:val="0"/>
          <w:sz w:val="18"/>
          <w:szCs w:val="18"/>
        </w:rPr>
        <w:t>Государственного архива Российской Федерации</w:t>
      </w:r>
      <w:r>
        <w:rPr>
          <w:spacing w:val="0"/>
          <w:sz w:val="18"/>
          <w:szCs w:val="18"/>
        </w:rPr>
        <w:t xml:space="preserve"> </w:t>
      </w:r>
      <w:r w:rsidRPr="002800E4">
        <w:rPr>
          <w:spacing w:val="0"/>
          <w:sz w:val="18"/>
          <w:szCs w:val="18"/>
        </w:rPr>
        <w:t>или уполномоченного органа исполнительной власти</w:t>
      </w:r>
      <w:r w:rsidRPr="002800E4">
        <w:rPr>
          <w:spacing w:val="0"/>
          <w:sz w:val="18"/>
          <w:szCs w:val="18"/>
        </w:rPr>
        <w:br/>
        <w:t>субъекта Российской Федерации в области архивного дела)</w:t>
      </w:r>
    </w:p>
    <w:p w:rsidR="0034097C" w:rsidRPr="00101228" w:rsidRDefault="0034097C" w:rsidP="00EE6BB1">
      <w:pPr>
        <w:pStyle w:val="14-15"/>
        <w:spacing w:line="240" w:lineRule="auto"/>
        <w:ind w:firstLine="0"/>
        <w:jc w:val="left"/>
        <w:rPr>
          <w:spacing w:val="0"/>
          <w:sz w:val="24"/>
          <w:szCs w:val="24"/>
        </w:rPr>
      </w:pPr>
      <w:r w:rsidRPr="00101228">
        <w:rPr>
          <w:spacing w:val="0"/>
          <w:sz w:val="24"/>
          <w:szCs w:val="24"/>
        </w:rPr>
        <w:t>(протокол от «_____» _________ 20___ г. № _______)</w:t>
      </w:r>
    </w:p>
    <w:p w:rsidR="0034097C" w:rsidRDefault="0034097C" w:rsidP="00EE6BB1">
      <w:pPr>
        <w:pStyle w:val="14-15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</w:t>
      </w:r>
    </w:p>
    <w:p w:rsidR="0034097C" w:rsidRDefault="0034097C" w:rsidP="00EE6BB1">
      <w:pPr>
        <w:pStyle w:val="14-15"/>
        <w:spacing w:line="240" w:lineRule="auto"/>
        <w:ind w:firstLine="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должности лица, проводившего экспертизу ценности документов)</w:t>
      </w:r>
    </w:p>
    <w:p w:rsidR="0034097C" w:rsidRDefault="0034097C" w:rsidP="00EE6BB1">
      <w:pPr>
        <w:pStyle w:val="14-15"/>
        <w:spacing w:line="240" w:lineRule="auto"/>
        <w:ind w:firstLine="0"/>
        <w:jc w:val="center"/>
        <w:rPr>
          <w:sz w:val="18"/>
          <w:szCs w:val="18"/>
        </w:rPr>
      </w:pPr>
    </w:p>
    <w:p w:rsidR="0034097C" w:rsidRDefault="0034097C" w:rsidP="00EE6BB1">
      <w:pPr>
        <w:pStyle w:val="14-15"/>
        <w:spacing w:line="240" w:lineRule="auto"/>
        <w:ind w:firstLine="0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           ____________________             ________________________</w:t>
      </w:r>
    </w:p>
    <w:p w:rsidR="0034097C" w:rsidRDefault="0034097C" w:rsidP="00EE6BB1">
      <w:pPr>
        <w:pStyle w:val="14-15"/>
        <w:spacing w:line="240" w:lineRule="auto"/>
        <w:ind w:firstLine="0"/>
        <w:jc w:val="right"/>
        <w:rPr>
          <w:sz w:val="18"/>
          <w:szCs w:val="18"/>
        </w:rPr>
      </w:pPr>
      <w:r>
        <w:rPr>
          <w:sz w:val="18"/>
          <w:szCs w:val="18"/>
        </w:rPr>
        <w:t>(подпись)                                     (инициалы, фамилия)</w:t>
      </w:r>
    </w:p>
    <w:p w:rsidR="0034097C" w:rsidRDefault="0034097C" w:rsidP="00EE6BB1">
      <w:pPr>
        <w:pStyle w:val="14-15"/>
        <w:spacing w:after="120" w:line="240" w:lineRule="auto"/>
        <w:ind w:firstLine="0"/>
        <w:jc w:val="left"/>
        <w:rPr>
          <w:sz w:val="24"/>
          <w:szCs w:val="24"/>
        </w:rPr>
      </w:pPr>
    </w:p>
    <w:p w:rsidR="0034097C" w:rsidRDefault="0034097C" w:rsidP="00EE6BB1">
      <w:pPr>
        <w:pStyle w:val="14-15"/>
        <w:spacing w:after="120" w:line="240" w:lineRule="auto"/>
        <w:ind w:firstLine="0"/>
        <w:jc w:val="left"/>
        <w:rPr>
          <w:sz w:val="24"/>
          <w:szCs w:val="24"/>
        </w:rPr>
      </w:pPr>
    </w:p>
    <w:p w:rsidR="0034097C" w:rsidRPr="00101228" w:rsidRDefault="0034097C" w:rsidP="00EE6BB1">
      <w:pPr>
        <w:pStyle w:val="14-15"/>
        <w:spacing w:after="120" w:line="240" w:lineRule="auto"/>
        <w:ind w:firstLine="0"/>
        <w:jc w:val="left"/>
        <w:rPr>
          <w:spacing w:val="0"/>
          <w:sz w:val="24"/>
          <w:szCs w:val="24"/>
        </w:rPr>
      </w:pPr>
      <w:r w:rsidRPr="00101228">
        <w:rPr>
          <w:spacing w:val="0"/>
          <w:sz w:val="24"/>
          <w:szCs w:val="24"/>
        </w:rPr>
        <w:t>Дата</w:t>
      </w:r>
    </w:p>
    <w:p w:rsidR="0034097C" w:rsidRPr="00101228" w:rsidRDefault="0034097C" w:rsidP="00EE6BB1">
      <w:pPr>
        <w:pStyle w:val="14-15"/>
        <w:spacing w:line="240" w:lineRule="auto"/>
        <w:ind w:firstLine="0"/>
        <w:jc w:val="left"/>
        <w:rPr>
          <w:spacing w:val="0"/>
          <w:sz w:val="24"/>
          <w:szCs w:val="24"/>
        </w:rPr>
      </w:pPr>
      <w:r w:rsidRPr="00101228">
        <w:rPr>
          <w:spacing w:val="0"/>
          <w:sz w:val="24"/>
          <w:szCs w:val="24"/>
        </w:rPr>
        <w:t>СОГЛАСОВАНО</w:t>
      </w:r>
    </w:p>
    <w:p w:rsidR="0034097C" w:rsidRPr="00101228" w:rsidRDefault="0034097C" w:rsidP="00EE6BB1">
      <w:pPr>
        <w:pStyle w:val="14-15"/>
        <w:spacing w:after="120"/>
        <w:ind w:firstLine="0"/>
        <w:jc w:val="left"/>
        <w:rPr>
          <w:spacing w:val="0"/>
          <w:sz w:val="24"/>
          <w:szCs w:val="24"/>
        </w:rPr>
      </w:pPr>
      <w:r w:rsidRPr="00101228">
        <w:rPr>
          <w:spacing w:val="0"/>
          <w:sz w:val="24"/>
          <w:szCs w:val="24"/>
        </w:rPr>
        <w:t>Протокол экспертной комиссии от _______ №   _______</w:t>
      </w:r>
    </w:p>
    <w:p w:rsidR="0034097C" w:rsidRPr="00101228" w:rsidRDefault="0034097C" w:rsidP="00EE6BB1">
      <w:pPr>
        <w:pStyle w:val="14-15"/>
        <w:spacing w:line="240" w:lineRule="auto"/>
        <w:ind w:firstLine="0"/>
        <w:rPr>
          <w:spacing w:val="0"/>
          <w:sz w:val="24"/>
          <w:szCs w:val="24"/>
        </w:rPr>
      </w:pPr>
      <w:r w:rsidRPr="00101228">
        <w:rPr>
          <w:spacing w:val="0"/>
          <w:sz w:val="24"/>
          <w:szCs w:val="24"/>
        </w:rPr>
        <w:t>Документы в количестве _____________________</w:t>
      </w:r>
      <w:r w:rsidRPr="00101228">
        <w:rPr>
          <w:spacing w:val="0"/>
          <w:sz w:val="24"/>
          <w:szCs w:val="24"/>
        </w:rPr>
        <w:tab/>
      </w:r>
      <w:r w:rsidRPr="00101228">
        <w:rPr>
          <w:spacing w:val="0"/>
          <w:sz w:val="24"/>
          <w:szCs w:val="24"/>
        </w:rPr>
        <w:tab/>
        <w:t>_________ дел, томов</w:t>
      </w:r>
    </w:p>
    <w:p w:rsidR="0034097C" w:rsidRPr="00101228" w:rsidRDefault="0034097C" w:rsidP="00EE6BB1">
      <w:pPr>
        <w:pStyle w:val="14-15"/>
        <w:spacing w:line="240" w:lineRule="auto"/>
        <w:rPr>
          <w:spacing w:val="0"/>
          <w:sz w:val="18"/>
          <w:szCs w:val="18"/>
        </w:rPr>
      </w:pPr>
      <w:r w:rsidRPr="00101228">
        <w:rPr>
          <w:spacing w:val="0"/>
          <w:sz w:val="18"/>
          <w:szCs w:val="18"/>
        </w:rPr>
        <w:t xml:space="preserve">                                                 (цифрами и прописью)</w:t>
      </w:r>
    </w:p>
    <w:p w:rsidR="0034097C" w:rsidRPr="00101228" w:rsidRDefault="0034097C" w:rsidP="00EE6BB1">
      <w:pPr>
        <w:pStyle w:val="14-15"/>
        <w:spacing w:line="240" w:lineRule="auto"/>
        <w:ind w:firstLine="0"/>
        <w:rPr>
          <w:spacing w:val="0"/>
          <w:sz w:val="24"/>
          <w:szCs w:val="24"/>
        </w:rPr>
      </w:pPr>
      <w:r w:rsidRPr="00101228">
        <w:rPr>
          <w:spacing w:val="0"/>
          <w:sz w:val="24"/>
          <w:szCs w:val="24"/>
        </w:rPr>
        <w:t>весом __________ кг   сданы  в ______________________________________________</w:t>
      </w:r>
    </w:p>
    <w:p w:rsidR="0034097C" w:rsidRPr="00101228" w:rsidRDefault="0034097C" w:rsidP="00EE6BB1">
      <w:pPr>
        <w:pStyle w:val="14-15"/>
        <w:spacing w:line="240" w:lineRule="auto"/>
        <w:ind w:firstLine="0"/>
        <w:rPr>
          <w:spacing w:val="0"/>
          <w:sz w:val="18"/>
          <w:szCs w:val="18"/>
        </w:rPr>
      </w:pPr>
      <w:r w:rsidRPr="00101228">
        <w:rPr>
          <w:spacing w:val="0"/>
          <w:sz w:val="18"/>
          <w:szCs w:val="18"/>
        </w:rPr>
        <w:t xml:space="preserve">                                                                                                    (наименование организации)</w:t>
      </w:r>
    </w:p>
    <w:p w:rsidR="0034097C" w:rsidRPr="00101228" w:rsidRDefault="0034097C" w:rsidP="00EE6BB1">
      <w:pPr>
        <w:pStyle w:val="14-15"/>
        <w:spacing w:line="240" w:lineRule="auto"/>
        <w:ind w:firstLine="0"/>
        <w:rPr>
          <w:spacing w:val="0"/>
          <w:sz w:val="24"/>
          <w:szCs w:val="24"/>
        </w:rPr>
      </w:pPr>
      <w:r w:rsidRPr="00101228">
        <w:rPr>
          <w:spacing w:val="0"/>
          <w:sz w:val="24"/>
          <w:szCs w:val="24"/>
        </w:rPr>
        <w:t>на уничтожение по приемосдаточной накладной от ______________ № ____________</w:t>
      </w:r>
    </w:p>
    <w:p w:rsidR="0034097C" w:rsidRPr="00101228" w:rsidRDefault="0034097C" w:rsidP="00EE6BB1">
      <w:pPr>
        <w:pStyle w:val="14-15"/>
        <w:spacing w:line="240" w:lineRule="auto"/>
        <w:rPr>
          <w:spacing w:val="0"/>
          <w:sz w:val="18"/>
          <w:szCs w:val="18"/>
        </w:rPr>
      </w:pPr>
      <w:r w:rsidRPr="00101228">
        <w:rPr>
          <w:spacing w:val="0"/>
          <w:sz w:val="18"/>
          <w:szCs w:val="18"/>
        </w:rPr>
        <w:t xml:space="preserve">                                                                                                               (дата)</w:t>
      </w:r>
    </w:p>
    <w:p w:rsidR="0034097C" w:rsidRDefault="0034097C" w:rsidP="00EE6BB1">
      <w:pPr>
        <w:pStyle w:val="14-15"/>
        <w:spacing w:line="240" w:lineRule="auto"/>
        <w:ind w:firstLine="0"/>
        <w:jc w:val="left"/>
        <w:rPr>
          <w:spacing w:val="0"/>
          <w:sz w:val="18"/>
          <w:szCs w:val="18"/>
        </w:rPr>
      </w:pPr>
    </w:p>
    <w:p w:rsidR="0034097C" w:rsidRPr="00101228" w:rsidRDefault="0034097C" w:rsidP="00EE6BB1">
      <w:pPr>
        <w:pStyle w:val="14-15"/>
        <w:spacing w:line="240" w:lineRule="auto"/>
        <w:ind w:firstLine="0"/>
        <w:jc w:val="left"/>
        <w:rPr>
          <w:spacing w:val="0"/>
          <w:sz w:val="18"/>
          <w:szCs w:val="18"/>
        </w:rPr>
      </w:pPr>
      <w:r w:rsidRPr="00101228">
        <w:rPr>
          <w:spacing w:val="0"/>
          <w:sz w:val="18"/>
          <w:szCs w:val="18"/>
        </w:rPr>
        <w:t>________________________________________               _____________________             _______________________</w:t>
      </w:r>
    </w:p>
    <w:p w:rsidR="0034097C" w:rsidRPr="00101228" w:rsidRDefault="0034097C" w:rsidP="00EE6BB1">
      <w:pPr>
        <w:pStyle w:val="14-15"/>
        <w:spacing w:line="240" w:lineRule="auto"/>
        <w:ind w:firstLine="0"/>
        <w:jc w:val="left"/>
        <w:rPr>
          <w:spacing w:val="0"/>
          <w:sz w:val="18"/>
          <w:szCs w:val="18"/>
        </w:rPr>
      </w:pPr>
      <w:r w:rsidRPr="00101228">
        <w:rPr>
          <w:spacing w:val="0"/>
          <w:sz w:val="18"/>
          <w:szCs w:val="18"/>
        </w:rPr>
        <w:t xml:space="preserve">      (должность лица, сдавшего документы)                                (подпись)                              (инициалы, фамилия)</w:t>
      </w:r>
    </w:p>
    <w:p w:rsidR="0034097C" w:rsidRPr="00101228" w:rsidRDefault="0034097C" w:rsidP="00EE6BB1">
      <w:pPr>
        <w:pStyle w:val="14-15"/>
        <w:spacing w:line="240" w:lineRule="auto"/>
        <w:rPr>
          <w:spacing w:val="0"/>
          <w:sz w:val="16"/>
          <w:szCs w:val="16"/>
        </w:rPr>
      </w:pPr>
    </w:p>
    <w:p w:rsidR="0034097C" w:rsidRDefault="0034097C" w:rsidP="00EE6BB1">
      <w:pPr>
        <w:pStyle w:val="14-15"/>
        <w:spacing w:line="240" w:lineRule="auto"/>
        <w:ind w:firstLine="0"/>
        <w:rPr>
          <w:spacing w:val="0"/>
          <w:sz w:val="24"/>
          <w:szCs w:val="24"/>
        </w:rPr>
      </w:pPr>
    </w:p>
    <w:p w:rsidR="0034097C" w:rsidRPr="00101228" w:rsidRDefault="0034097C" w:rsidP="00EE6BB1">
      <w:pPr>
        <w:pStyle w:val="14-15"/>
        <w:spacing w:line="240" w:lineRule="auto"/>
        <w:ind w:firstLine="0"/>
        <w:rPr>
          <w:spacing w:val="0"/>
          <w:sz w:val="24"/>
          <w:szCs w:val="24"/>
        </w:rPr>
      </w:pPr>
      <w:r w:rsidRPr="00101228">
        <w:rPr>
          <w:spacing w:val="0"/>
          <w:sz w:val="24"/>
          <w:szCs w:val="24"/>
        </w:rPr>
        <w:t>Присутствовал ___________________________</w:t>
      </w:r>
      <w:r>
        <w:rPr>
          <w:spacing w:val="0"/>
          <w:sz w:val="24"/>
          <w:szCs w:val="24"/>
        </w:rPr>
        <w:t>___</w:t>
      </w:r>
      <w:r w:rsidRPr="00101228">
        <w:rPr>
          <w:spacing w:val="0"/>
          <w:sz w:val="24"/>
          <w:szCs w:val="24"/>
        </w:rPr>
        <w:t xml:space="preserve">________ при уничтожении документов </w:t>
      </w:r>
    </w:p>
    <w:p w:rsidR="0034097C" w:rsidRPr="00101228" w:rsidRDefault="0034097C" w:rsidP="00EE6BB1">
      <w:pPr>
        <w:pStyle w:val="14-15"/>
        <w:spacing w:line="240" w:lineRule="auto"/>
        <w:ind w:firstLine="0"/>
        <w:rPr>
          <w:spacing w:val="0"/>
          <w:sz w:val="18"/>
          <w:szCs w:val="18"/>
        </w:rPr>
      </w:pPr>
      <w:r w:rsidRPr="00101228">
        <w:rPr>
          <w:spacing w:val="0"/>
          <w:sz w:val="18"/>
          <w:szCs w:val="18"/>
        </w:rPr>
        <w:t xml:space="preserve">                          </w:t>
      </w:r>
      <w:r>
        <w:rPr>
          <w:spacing w:val="0"/>
          <w:sz w:val="18"/>
          <w:szCs w:val="18"/>
        </w:rPr>
        <w:t xml:space="preserve">      </w:t>
      </w:r>
      <w:r w:rsidRPr="00101228">
        <w:rPr>
          <w:spacing w:val="0"/>
          <w:sz w:val="18"/>
          <w:szCs w:val="18"/>
        </w:rPr>
        <w:t xml:space="preserve">        (должность представителя избирательной комиссии)</w:t>
      </w:r>
    </w:p>
    <w:p w:rsidR="0034097C" w:rsidRDefault="0034097C" w:rsidP="00EE6BB1">
      <w:pPr>
        <w:pStyle w:val="14-15"/>
        <w:spacing w:line="240" w:lineRule="auto"/>
        <w:ind w:firstLine="0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</w:t>
      </w:r>
    </w:p>
    <w:p w:rsidR="0034097C" w:rsidRDefault="0034097C" w:rsidP="00EE6BB1">
      <w:pPr>
        <w:pStyle w:val="14-15"/>
        <w:spacing w:line="240" w:lineRule="auto"/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________________________________              _____ _____________________     </w:t>
      </w:r>
    </w:p>
    <w:p w:rsidR="0034097C" w:rsidRDefault="0034097C" w:rsidP="00EE6BB1">
      <w:pPr>
        <w:pStyle w:val="14-15"/>
        <w:spacing w:line="240" w:lineRule="auto"/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                         (подпись)                                        (инициалы, фамилия)</w:t>
      </w:r>
    </w:p>
    <w:p w:rsidR="0034097C" w:rsidRDefault="0034097C" w:rsidP="00EE6BB1">
      <w:pPr>
        <w:pStyle w:val="14-15"/>
        <w:spacing w:line="240" w:lineRule="auto"/>
        <w:ind w:firstLine="0"/>
        <w:jc w:val="left"/>
        <w:rPr>
          <w:sz w:val="18"/>
          <w:szCs w:val="18"/>
        </w:rPr>
      </w:pPr>
    </w:p>
    <w:p w:rsidR="0034097C" w:rsidRDefault="0034097C" w:rsidP="00EE6BB1"/>
    <w:p w:rsidR="0034097C" w:rsidRDefault="0034097C"/>
    <w:sectPr w:rsidR="0034097C" w:rsidSect="007559FA">
      <w:headerReference w:type="default" r:id="rId10"/>
      <w:footerReference w:type="default" r:id="rId11"/>
      <w:headerReference w:type="first" r:id="rId12"/>
      <w:pgSz w:w="11907" w:h="16840" w:code="9"/>
      <w:pgMar w:top="1134" w:right="850" w:bottom="1134" w:left="1701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97C" w:rsidRDefault="0034097C">
      <w:r>
        <w:separator/>
      </w:r>
    </w:p>
  </w:endnote>
  <w:endnote w:type="continuationSeparator" w:id="0">
    <w:p w:rsidR="0034097C" w:rsidRDefault="003409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7C" w:rsidRPr="00D20547" w:rsidRDefault="0034097C" w:rsidP="00783BDE">
    <w:pPr>
      <w:pStyle w:val="Footer"/>
      <w:jc w:val="left"/>
      <w:rPr>
        <w:sz w:val="16"/>
        <w:szCs w:val="16"/>
      </w:rPr>
    </w:pPr>
    <w:fldSimple w:instr=" FILENAME   \* MERGEFORMAT ">
      <w:r w:rsidRPr="00D905F9">
        <w:rPr>
          <w:noProof/>
          <w:sz w:val="16"/>
          <w:szCs w:val="16"/>
        </w:rPr>
        <w:t>е0302019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7C" w:rsidRPr="00D20547" w:rsidRDefault="0034097C" w:rsidP="00783BDE">
    <w:pPr>
      <w:pStyle w:val="Footer"/>
      <w:jc w:val="left"/>
      <w:rPr>
        <w:sz w:val="16"/>
        <w:szCs w:val="16"/>
      </w:rPr>
    </w:pPr>
    <w:fldSimple w:instr=" FILENAME   \* MERGEFORMAT ">
      <w:r w:rsidRPr="00D905F9">
        <w:rPr>
          <w:noProof/>
          <w:sz w:val="16"/>
          <w:szCs w:val="16"/>
        </w:rPr>
        <w:t>е0302019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7C" w:rsidRPr="00D20547" w:rsidRDefault="0034097C" w:rsidP="00783BDE">
    <w:pPr>
      <w:pStyle w:val="Footer"/>
      <w:jc w:val="left"/>
      <w:rPr>
        <w:sz w:val="16"/>
        <w:szCs w:val="16"/>
      </w:rPr>
    </w:pPr>
    <w:fldSimple w:instr=" FILENAME   \* MERGEFORMAT ">
      <w:r w:rsidRPr="00D905F9">
        <w:rPr>
          <w:noProof/>
          <w:sz w:val="16"/>
          <w:szCs w:val="16"/>
        </w:rPr>
        <w:t>е0302019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97C" w:rsidRDefault="0034097C">
      <w:r>
        <w:separator/>
      </w:r>
    </w:p>
  </w:footnote>
  <w:footnote w:type="continuationSeparator" w:id="0">
    <w:p w:rsidR="0034097C" w:rsidRDefault="0034097C">
      <w:r>
        <w:continuationSeparator/>
      </w:r>
    </w:p>
  </w:footnote>
  <w:footnote w:id="1">
    <w:p w:rsidR="0034097C" w:rsidRDefault="0034097C" w:rsidP="004F584C">
      <w:pPr>
        <w:pStyle w:val="FootnoteText"/>
        <w:jc w:val="both"/>
      </w:pPr>
      <w:r w:rsidRPr="00FF1A69">
        <w:rPr>
          <w:rStyle w:val="FootnoteReference"/>
        </w:rPr>
        <w:footnoteRef/>
      </w:r>
      <w:r w:rsidRPr="00FF1A69">
        <w:t xml:space="preserve"> Документы, выделенные к уничтожению по результатам экспертизы их ценности, уничтожаются в соответствии с утвержденным Порядком уничтожения документов, связанных с подготовкой и проведением выборов Президента Российской Федерации в 201</w:t>
      </w:r>
      <w:r>
        <w:t>8 году.</w:t>
      </w:r>
    </w:p>
  </w:footnote>
  <w:footnote w:id="2">
    <w:p w:rsidR="0034097C" w:rsidRDefault="0034097C" w:rsidP="00A25BA3">
      <w:pPr>
        <w:pStyle w:val="FootnoteText"/>
        <w:jc w:val="both"/>
      </w:pPr>
      <w:r w:rsidRPr="00FF1A69">
        <w:rPr>
          <w:rStyle w:val="FootnoteReference"/>
        </w:rPr>
        <w:footnoteRef/>
      </w:r>
      <w:r w:rsidRPr="00FF1A69">
        <w:t xml:space="preserve"> Документы, выделенные к уничтожению по результатам экспертизы их ценности, уничтожаются в соответствии с утвержденным Порядком уничтожения документов, связанных с подготовкой и проведением выборов Президента Российской Федерации в 201</w:t>
      </w:r>
      <w:r>
        <w:t>8 году.</w:t>
      </w:r>
    </w:p>
  </w:footnote>
  <w:footnote w:id="3">
    <w:p w:rsidR="0034097C" w:rsidRDefault="0034097C" w:rsidP="00631DF9">
      <w:pPr>
        <w:pStyle w:val="FootnoteText"/>
        <w:jc w:val="both"/>
      </w:pPr>
      <w:r w:rsidRPr="00043ECE">
        <w:rPr>
          <w:rStyle w:val="FootnoteReference"/>
        </w:rPr>
        <w:footnoteRef/>
      </w:r>
      <w:r w:rsidRPr="00043ECE">
        <w:rPr>
          <w:vertAlign w:val="superscript"/>
        </w:rPr>
        <w:t>,</w:t>
      </w:r>
      <w:r>
        <w:rPr>
          <w:rStyle w:val="FootnoteReference"/>
        </w:rPr>
        <w:t>4</w:t>
      </w:r>
      <w:r w:rsidRPr="00FF1A69">
        <w:t xml:space="preserve"> Документы, выделенные к уничтожению по результатам экспертизы их ценности, уничтожаются в соответствии с утвержденным Порядком уничтожения документов, связанных с подготовкой и проведением выборов Президента Российской Федерации в 201</w:t>
      </w:r>
      <w:r>
        <w:t>8 году.</w:t>
      </w:r>
    </w:p>
  </w:footnote>
  <w:footnote w:id="4">
    <w:p w:rsidR="0034097C" w:rsidRDefault="0034097C" w:rsidP="00137CAA">
      <w:pPr>
        <w:pStyle w:val="FootnoteText"/>
        <w:jc w:val="both"/>
      </w:pPr>
    </w:p>
  </w:footnote>
  <w:footnote w:id="5">
    <w:p w:rsidR="0034097C" w:rsidRDefault="0034097C" w:rsidP="00822625">
      <w:pPr>
        <w:pStyle w:val="FootnoteText"/>
        <w:jc w:val="both"/>
      </w:pPr>
      <w:r w:rsidRPr="00FF1A69">
        <w:rPr>
          <w:rStyle w:val="FootnoteReference"/>
        </w:rPr>
        <w:footnoteRef/>
      </w:r>
      <w:r w:rsidRPr="00FF1A69">
        <w:t xml:space="preserve"> Документы, выделенные к уничтожению по результатам экспертизы их ценности, уничтожаются в соответствии с утвержденным Порядком уничтожения документов, связанных с подготовкой и проведением выборов Президента Российской Федерации в 201</w:t>
      </w:r>
      <w:r>
        <w:t>8 году.</w:t>
      </w:r>
    </w:p>
  </w:footnote>
  <w:footnote w:id="6">
    <w:p w:rsidR="0034097C" w:rsidRDefault="0034097C" w:rsidP="005F0606">
      <w:pPr>
        <w:pStyle w:val="FootnoteText"/>
        <w:jc w:val="both"/>
      </w:pPr>
      <w:r w:rsidRPr="00FF1A69">
        <w:rPr>
          <w:rStyle w:val="FootnoteReference"/>
        </w:rPr>
        <w:footnoteRef/>
      </w:r>
      <w:r w:rsidRPr="00FF1A69">
        <w:t xml:space="preserve"> Документы, выделенные к уничтожению по результатам экспертизы их ценности, уничтожаются в соответствии с утвержденным Порядком уничтожения документов, связанных с подготовкой и проведением выборов Президента Российской Федерации в 201</w:t>
      </w:r>
      <w:r>
        <w:t>8 году.</w:t>
      </w:r>
    </w:p>
    <w:p w:rsidR="0034097C" w:rsidRDefault="0034097C" w:rsidP="005F0606">
      <w:pPr>
        <w:pStyle w:val="FootnoteText"/>
        <w:jc w:val="both"/>
      </w:pPr>
    </w:p>
  </w:footnote>
  <w:footnote w:id="7">
    <w:p w:rsidR="0034097C" w:rsidRDefault="0034097C" w:rsidP="005840EE">
      <w:pPr>
        <w:pStyle w:val="FootnoteText"/>
        <w:jc w:val="both"/>
      </w:pPr>
      <w:r w:rsidRPr="00FF1A69">
        <w:rPr>
          <w:rStyle w:val="FootnoteReference"/>
        </w:rPr>
        <w:footnoteRef/>
      </w:r>
      <w:r w:rsidRPr="00FF1A69">
        <w:t xml:space="preserve"> Порядо</w:t>
      </w:r>
      <w:r>
        <w:t>к</w:t>
      </w:r>
      <w:r w:rsidRPr="00FF1A69">
        <w:t xml:space="preserve"> уничтожения документов, связанных с подготовкой и проведением выборов Президента Российской Федерации в 201</w:t>
      </w:r>
      <w:r>
        <w:t>8 году.</w:t>
      </w:r>
    </w:p>
  </w:footnote>
  <w:footnote w:id="8">
    <w:p w:rsidR="0034097C" w:rsidRDefault="0034097C" w:rsidP="004F584C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За исключением документов, указанных в пунктах 4, 10</w:t>
      </w:r>
      <w:r w:rsidRPr="008C7666">
        <w:t xml:space="preserve"> </w:t>
      </w:r>
      <w:r>
        <w:t xml:space="preserve">Порядка хранения и передачи в архивы документов, связанных с подготовкой и проведением выборов Президента Российской Федерации в </w:t>
      </w:r>
      <w:r>
        <w:br/>
        <w:t>2018 году, которые уничтожаются через год после официального опубликования результатов выборов.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7C" w:rsidRPr="007559FA" w:rsidRDefault="0034097C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7559FA">
      <w:rPr>
        <w:rStyle w:val="PageNumber"/>
        <w:sz w:val="24"/>
        <w:szCs w:val="24"/>
      </w:rPr>
      <w:fldChar w:fldCharType="begin"/>
    </w:r>
    <w:r w:rsidRPr="007559FA">
      <w:rPr>
        <w:rStyle w:val="PageNumber"/>
        <w:sz w:val="24"/>
        <w:szCs w:val="24"/>
      </w:rPr>
      <w:instrText xml:space="preserve">PAGE  </w:instrText>
    </w:r>
    <w:r w:rsidRPr="007559FA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27</w:t>
    </w:r>
    <w:r w:rsidRPr="007559FA">
      <w:rPr>
        <w:rStyle w:val="PageNumber"/>
        <w:sz w:val="24"/>
        <w:szCs w:val="24"/>
      </w:rPr>
      <w:fldChar w:fldCharType="end"/>
    </w:r>
  </w:p>
  <w:p w:rsidR="0034097C" w:rsidRDefault="0034097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7C" w:rsidRDefault="0034097C" w:rsidP="0009002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4097C" w:rsidRDefault="0034097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7C" w:rsidRPr="007559FA" w:rsidRDefault="0034097C" w:rsidP="00783BDE">
    <w:pPr>
      <w:pStyle w:val="Header"/>
      <w:framePr w:wrap="auto" w:vAnchor="text" w:hAnchor="margin" w:xAlign="center" w:y="1"/>
      <w:rPr>
        <w:rStyle w:val="PageNumber"/>
        <w:sz w:val="24"/>
        <w:szCs w:val="24"/>
      </w:rPr>
    </w:pPr>
    <w:r w:rsidRPr="007559FA">
      <w:rPr>
        <w:rStyle w:val="PageNumber"/>
        <w:sz w:val="24"/>
        <w:szCs w:val="24"/>
      </w:rPr>
      <w:fldChar w:fldCharType="begin"/>
    </w:r>
    <w:r w:rsidRPr="007559FA">
      <w:rPr>
        <w:rStyle w:val="PageNumber"/>
        <w:sz w:val="24"/>
        <w:szCs w:val="24"/>
      </w:rPr>
      <w:instrText xml:space="preserve">PAGE  </w:instrText>
    </w:r>
    <w:r w:rsidRPr="007559FA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7559FA">
      <w:rPr>
        <w:rStyle w:val="PageNumber"/>
        <w:sz w:val="24"/>
        <w:szCs w:val="24"/>
      </w:rPr>
      <w:fldChar w:fldCharType="end"/>
    </w:r>
  </w:p>
  <w:p w:rsidR="0034097C" w:rsidRPr="00365E25" w:rsidRDefault="0034097C" w:rsidP="00783BDE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97C" w:rsidRDefault="0034097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6BB1"/>
    <w:rsid w:val="0000181F"/>
    <w:rsid w:val="00003FE0"/>
    <w:rsid w:val="00007379"/>
    <w:rsid w:val="0001265A"/>
    <w:rsid w:val="000170BF"/>
    <w:rsid w:val="000212FA"/>
    <w:rsid w:val="00023171"/>
    <w:rsid w:val="000247DE"/>
    <w:rsid w:val="00027254"/>
    <w:rsid w:val="00035088"/>
    <w:rsid w:val="00035544"/>
    <w:rsid w:val="000371AE"/>
    <w:rsid w:val="0004171A"/>
    <w:rsid w:val="00043ECE"/>
    <w:rsid w:val="000536D3"/>
    <w:rsid w:val="00066C4C"/>
    <w:rsid w:val="00070187"/>
    <w:rsid w:val="00070FF1"/>
    <w:rsid w:val="000732EA"/>
    <w:rsid w:val="00077420"/>
    <w:rsid w:val="00077E3F"/>
    <w:rsid w:val="00083E5B"/>
    <w:rsid w:val="00084347"/>
    <w:rsid w:val="0009002C"/>
    <w:rsid w:val="000905A1"/>
    <w:rsid w:val="0009092B"/>
    <w:rsid w:val="0009287C"/>
    <w:rsid w:val="00095EA8"/>
    <w:rsid w:val="00097E52"/>
    <w:rsid w:val="000A25A1"/>
    <w:rsid w:val="000A4275"/>
    <w:rsid w:val="000A464B"/>
    <w:rsid w:val="000A64D2"/>
    <w:rsid w:val="000B1E6D"/>
    <w:rsid w:val="000B2118"/>
    <w:rsid w:val="000D5B27"/>
    <w:rsid w:val="000E1C83"/>
    <w:rsid w:val="000E202E"/>
    <w:rsid w:val="000E519F"/>
    <w:rsid w:val="000E79D0"/>
    <w:rsid w:val="000F4DA6"/>
    <w:rsid w:val="000F68D6"/>
    <w:rsid w:val="00100123"/>
    <w:rsid w:val="00101228"/>
    <w:rsid w:val="00101751"/>
    <w:rsid w:val="00104FDE"/>
    <w:rsid w:val="001069D0"/>
    <w:rsid w:val="001143BD"/>
    <w:rsid w:val="00114C01"/>
    <w:rsid w:val="001163CE"/>
    <w:rsid w:val="001325E3"/>
    <w:rsid w:val="00137CAA"/>
    <w:rsid w:val="001429CF"/>
    <w:rsid w:val="00142F7C"/>
    <w:rsid w:val="0014428F"/>
    <w:rsid w:val="00145526"/>
    <w:rsid w:val="00162AC8"/>
    <w:rsid w:val="00163555"/>
    <w:rsid w:val="001868AD"/>
    <w:rsid w:val="00190274"/>
    <w:rsid w:val="00190A1F"/>
    <w:rsid w:val="00192460"/>
    <w:rsid w:val="001934FD"/>
    <w:rsid w:val="001B36E4"/>
    <w:rsid w:val="001B56A5"/>
    <w:rsid w:val="001B7222"/>
    <w:rsid w:val="001C03E2"/>
    <w:rsid w:val="001D0D60"/>
    <w:rsid w:val="001D1839"/>
    <w:rsid w:val="001D279E"/>
    <w:rsid w:val="001D3ECA"/>
    <w:rsid w:val="001D52E7"/>
    <w:rsid w:val="001D7521"/>
    <w:rsid w:val="001E09EA"/>
    <w:rsid w:val="001E37A0"/>
    <w:rsid w:val="001E7CD5"/>
    <w:rsid w:val="00206EA8"/>
    <w:rsid w:val="002145E3"/>
    <w:rsid w:val="00221836"/>
    <w:rsid w:val="0022248C"/>
    <w:rsid w:val="002270FC"/>
    <w:rsid w:val="00246790"/>
    <w:rsid w:val="00256EF1"/>
    <w:rsid w:val="00261DD1"/>
    <w:rsid w:val="0026426A"/>
    <w:rsid w:val="0026505D"/>
    <w:rsid w:val="002708B0"/>
    <w:rsid w:val="002800E4"/>
    <w:rsid w:val="00282B01"/>
    <w:rsid w:val="00284A36"/>
    <w:rsid w:val="00291414"/>
    <w:rsid w:val="00291AF6"/>
    <w:rsid w:val="00296E4A"/>
    <w:rsid w:val="00297A2B"/>
    <w:rsid w:val="002A02EA"/>
    <w:rsid w:val="002A118D"/>
    <w:rsid w:val="002B65FC"/>
    <w:rsid w:val="002C1D55"/>
    <w:rsid w:val="002D751A"/>
    <w:rsid w:val="002F007B"/>
    <w:rsid w:val="002F2336"/>
    <w:rsid w:val="002F7F9F"/>
    <w:rsid w:val="00302B49"/>
    <w:rsid w:val="0031333C"/>
    <w:rsid w:val="00317831"/>
    <w:rsid w:val="00320E7F"/>
    <w:rsid w:val="00323DE5"/>
    <w:rsid w:val="0033174C"/>
    <w:rsid w:val="00337A3C"/>
    <w:rsid w:val="00337C81"/>
    <w:rsid w:val="0034097C"/>
    <w:rsid w:val="00350B00"/>
    <w:rsid w:val="00360CA0"/>
    <w:rsid w:val="00363156"/>
    <w:rsid w:val="00365E25"/>
    <w:rsid w:val="00367C99"/>
    <w:rsid w:val="00373A38"/>
    <w:rsid w:val="0038306F"/>
    <w:rsid w:val="003855E6"/>
    <w:rsid w:val="00386499"/>
    <w:rsid w:val="003949E0"/>
    <w:rsid w:val="00397155"/>
    <w:rsid w:val="003A3517"/>
    <w:rsid w:val="003A3D70"/>
    <w:rsid w:val="003A4F80"/>
    <w:rsid w:val="003A5A3A"/>
    <w:rsid w:val="003C0568"/>
    <w:rsid w:val="003C1DE1"/>
    <w:rsid w:val="003C3670"/>
    <w:rsid w:val="003C6C5A"/>
    <w:rsid w:val="003D3270"/>
    <w:rsid w:val="003D6286"/>
    <w:rsid w:val="003D7625"/>
    <w:rsid w:val="003E059E"/>
    <w:rsid w:val="003E2255"/>
    <w:rsid w:val="003E5E4F"/>
    <w:rsid w:val="003E6B10"/>
    <w:rsid w:val="003E7DA3"/>
    <w:rsid w:val="00400118"/>
    <w:rsid w:val="004050A8"/>
    <w:rsid w:val="004052C5"/>
    <w:rsid w:val="004056A1"/>
    <w:rsid w:val="00413ECE"/>
    <w:rsid w:val="004151AA"/>
    <w:rsid w:val="00421708"/>
    <w:rsid w:val="00432991"/>
    <w:rsid w:val="004334F6"/>
    <w:rsid w:val="004453FD"/>
    <w:rsid w:val="00453364"/>
    <w:rsid w:val="00461C58"/>
    <w:rsid w:val="00462641"/>
    <w:rsid w:val="00465D8E"/>
    <w:rsid w:val="004719F4"/>
    <w:rsid w:val="00477AE5"/>
    <w:rsid w:val="004A700E"/>
    <w:rsid w:val="004A76CC"/>
    <w:rsid w:val="004C1552"/>
    <w:rsid w:val="004C17E4"/>
    <w:rsid w:val="004D028F"/>
    <w:rsid w:val="004E3EF4"/>
    <w:rsid w:val="004F24BE"/>
    <w:rsid w:val="004F584C"/>
    <w:rsid w:val="004F666F"/>
    <w:rsid w:val="00501840"/>
    <w:rsid w:val="00505D2D"/>
    <w:rsid w:val="00506A8C"/>
    <w:rsid w:val="00510C6C"/>
    <w:rsid w:val="00511139"/>
    <w:rsid w:val="00513CD6"/>
    <w:rsid w:val="00514397"/>
    <w:rsid w:val="005375D8"/>
    <w:rsid w:val="00554AAB"/>
    <w:rsid w:val="00556153"/>
    <w:rsid w:val="00557680"/>
    <w:rsid w:val="0056448C"/>
    <w:rsid w:val="005658A4"/>
    <w:rsid w:val="00565CEC"/>
    <w:rsid w:val="00567BF4"/>
    <w:rsid w:val="00573280"/>
    <w:rsid w:val="00574850"/>
    <w:rsid w:val="005835AE"/>
    <w:rsid w:val="005840EE"/>
    <w:rsid w:val="00585732"/>
    <w:rsid w:val="0059457B"/>
    <w:rsid w:val="005A76AA"/>
    <w:rsid w:val="005B3A56"/>
    <w:rsid w:val="005C7A8F"/>
    <w:rsid w:val="005C7F6C"/>
    <w:rsid w:val="005D05E9"/>
    <w:rsid w:val="005D1DE1"/>
    <w:rsid w:val="005E1147"/>
    <w:rsid w:val="005E1F5B"/>
    <w:rsid w:val="005E5C7D"/>
    <w:rsid w:val="005F0606"/>
    <w:rsid w:val="005F2136"/>
    <w:rsid w:val="005F5014"/>
    <w:rsid w:val="005F6960"/>
    <w:rsid w:val="00616E00"/>
    <w:rsid w:val="0062060E"/>
    <w:rsid w:val="00623888"/>
    <w:rsid w:val="00631DF9"/>
    <w:rsid w:val="00637266"/>
    <w:rsid w:val="00644638"/>
    <w:rsid w:val="006560BB"/>
    <w:rsid w:val="006564E3"/>
    <w:rsid w:val="00663A27"/>
    <w:rsid w:val="00671FF1"/>
    <w:rsid w:val="006856B7"/>
    <w:rsid w:val="00695D19"/>
    <w:rsid w:val="00695D69"/>
    <w:rsid w:val="0069772E"/>
    <w:rsid w:val="006A10E9"/>
    <w:rsid w:val="006A31EB"/>
    <w:rsid w:val="006B426B"/>
    <w:rsid w:val="006B5357"/>
    <w:rsid w:val="006B54FA"/>
    <w:rsid w:val="006B54FB"/>
    <w:rsid w:val="006B610F"/>
    <w:rsid w:val="006B74B6"/>
    <w:rsid w:val="006C5BB1"/>
    <w:rsid w:val="006D3463"/>
    <w:rsid w:val="006D3D6C"/>
    <w:rsid w:val="006D554C"/>
    <w:rsid w:val="006E04BF"/>
    <w:rsid w:val="006E074F"/>
    <w:rsid w:val="007122B1"/>
    <w:rsid w:val="007122C0"/>
    <w:rsid w:val="007132BA"/>
    <w:rsid w:val="0071454C"/>
    <w:rsid w:val="00716FD3"/>
    <w:rsid w:val="00717203"/>
    <w:rsid w:val="0072026F"/>
    <w:rsid w:val="00721E3E"/>
    <w:rsid w:val="00723454"/>
    <w:rsid w:val="00726844"/>
    <w:rsid w:val="00736D2B"/>
    <w:rsid w:val="007402FE"/>
    <w:rsid w:val="007409EB"/>
    <w:rsid w:val="00743117"/>
    <w:rsid w:val="00746443"/>
    <w:rsid w:val="00753C48"/>
    <w:rsid w:val="00754C8E"/>
    <w:rsid w:val="00755005"/>
    <w:rsid w:val="007559FA"/>
    <w:rsid w:val="00757C8C"/>
    <w:rsid w:val="007625F4"/>
    <w:rsid w:val="007638D0"/>
    <w:rsid w:val="007673C8"/>
    <w:rsid w:val="007726A6"/>
    <w:rsid w:val="0077311A"/>
    <w:rsid w:val="007735B3"/>
    <w:rsid w:val="00783BDE"/>
    <w:rsid w:val="007A3378"/>
    <w:rsid w:val="007A668B"/>
    <w:rsid w:val="007A6802"/>
    <w:rsid w:val="007B0DB9"/>
    <w:rsid w:val="007B1342"/>
    <w:rsid w:val="007B7937"/>
    <w:rsid w:val="007C2369"/>
    <w:rsid w:val="007D76DD"/>
    <w:rsid w:val="007E17B9"/>
    <w:rsid w:val="007E3399"/>
    <w:rsid w:val="007E5BFC"/>
    <w:rsid w:val="007E7C54"/>
    <w:rsid w:val="007F1C19"/>
    <w:rsid w:val="007F3A77"/>
    <w:rsid w:val="00807F53"/>
    <w:rsid w:val="00813687"/>
    <w:rsid w:val="00816B2B"/>
    <w:rsid w:val="00817F96"/>
    <w:rsid w:val="00822625"/>
    <w:rsid w:val="00826078"/>
    <w:rsid w:val="0083253C"/>
    <w:rsid w:val="008329D1"/>
    <w:rsid w:val="00833F9C"/>
    <w:rsid w:val="00834B5C"/>
    <w:rsid w:val="00840A55"/>
    <w:rsid w:val="0084650E"/>
    <w:rsid w:val="00852809"/>
    <w:rsid w:val="00857FA8"/>
    <w:rsid w:val="0086369E"/>
    <w:rsid w:val="00867850"/>
    <w:rsid w:val="0087648A"/>
    <w:rsid w:val="0087770E"/>
    <w:rsid w:val="008847DC"/>
    <w:rsid w:val="00896FA2"/>
    <w:rsid w:val="008A0079"/>
    <w:rsid w:val="008A41B1"/>
    <w:rsid w:val="008A430D"/>
    <w:rsid w:val="008A48F2"/>
    <w:rsid w:val="008A7288"/>
    <w:rsid w:val="008B67D2"/>
    <w:rsid w:val="008C6297"/>
    <w:rsid w:val="008C6B0E"/>
    <w:rsid w:val="008C7666"/>
    <w:rsid w:val="008D7748"/>
    <w:rsid w:val="008E189F"/>
    <w:rsid w:val="008E2ED3"/>
    <w:rsid w:val="008F2A02"/>
    <w:rsid w:val="008F2AFC"/>
    <w:rsid w:val="008F7AD0"/>
    <w:rsid w:val="00900F88"/>
    <w:rsid w:val="00903B8C"/>
    <w:rsid w:val="00905DF7"/>
    <w:rsid w:val="00907DC4"/>
    <w:rsid w:val="009109F0"/>
    <w:rsid w:val="00920B24"/>
    <w:rsid w:val="00920D24"/>
    <w:rsid w:val="009368BE"/>
    <w:rsid w:val="00940D31"/>
    <w:rsid w:val="009415F1"/>
    <w:rsid w:val="00943EAF"/>
    <w:rsid w:val="0094546F"/>
    <w:rsid w:val="00945E83"/>
    <w:rsid w:val="00945FD0"/>
    <w:rsid w:val="009461E8"/>
    <w:rsid w:val="00947AAB"/>
    <w:rsid w:val="0095085C"/>
    <w:rsid w:val="00951404"/>
    <w:rsid w:val="00960B3B"/>
    <w:rsid w:val="00972E1B"/>
    <w:rsid w:val="00975DD2"/>
    <w:rsid w:val="00976E5E"/>
    <w:rsid w:val="00977C88"/>
    <w:rsid w:val="009832CE"/>
    <w:rsid w:val="009840A5"/>
    <w:rsid w:val="009A7990"/>
    <w:rsid w:val="009C3BE5"/>
    <w:rsid w:val="009C48B6"/>
    <w:rsid w:val="009C6184"/>
    <w:rsid w:val="009E1192"/>
    <w:rsid w:val="009E440A"/>
    <w:rsid w:val="009E461A"/>
    <w:rsid w:val="009E7593"/>
    <w:rsid w:val="00A007C3"/>
    <w:rsid w:val="00A02A18"/>
    <w:rsid w:val="00A031C0"/>
    <w:rsid w:val="00A05F73"/>
    <w:rsid w:val="00A07EFD"/>
    <w:rsid w:val="00A2086C"/>
    <w:rsid w:val="00A25BA3"/>
    <w:rsid w:val="00A27642"/>
    <w:rsid w:val="00A278AF"/>
    <w:rsid w:val="00A301C9"/>
    <w:rsid w:val="00A323D3"/>
    <w:rsid w:val="00A3347A"/>
    <w:rsid w:val="00A35FEB"/>
    <w:rsid w:val="00A40E0B"/>
    <w:rsid w:val="00A43E44"/>
    <w:rsid w:val="00A45E45"/>
    <w:rsid w:val="00A4712E"/>
    <w:rsid w:val="00A52225"/>
    <w:rsid w:val="00A64172"/>
    <w:rsid w:val="00A65601"/>
    <w:rsid w:val="00A6696D"/>
    <w:rsid w:val="00A83191"/>
    <w:rsid w:val="00A91F55"/>
    <w:rsid w:val="00AA09AD"/>
    <w:rsid w:val="00AA3062"/>
    <w:rsid w:val="00AD4551"/>
    <w:rsid w:val="00AD4FC4"/>
    <w:rsid w:val="00AD5531"/>
    <w:rsid w:val="00AE01D3"/>
    <w:rsid w:val="00AE13CD"/>
    <w:rsid w:val="00AE1685"/>
    <w:rsid w:val="00AE3637"/>
    <w:rsid w:val="00AE5255"/>
    <w:rsid w:val="00AF129A"/>
    <w:rsid w:val="00AF291D"/>
    <w:rsid w:val="00AF6A82"/>
    <w:rsid w:val="00B00623"/>
    <w:rsid w:val="00B04718"/>
    <w:rsid w:val="00B06664"/>
    <w:rsid w:val="00B145AE"/>
    <w:rsid w:val="00B1583D"/>
    <w:rsid w:val="00B21005"/>
    <w:rsid w:val="00B21B13"/>
    <w:rsid w:val="00B24B00"/>
    <w:rsid w:val="00B254BE"/>
    <w:rsid w:val="00B2796A"/>
    <w:rsid w:val="00B31553"/>
    <w:rsid w:val="00B32ED1"/>
    <w:rsid w:val="00B33FDF"/>
    <w:rsid w:val="00B44739"/>
    <w:rsid w:val="00B44744"/>
    <w:rsid w:val="00B52D26"/>
    <w:rsid w:val="00B57F9E"/>
    <w:rsid w:val="00B60090"/>
    <w:rsid w:val="00B60AF1"/>
    <w:rsid w:val="00B77664"/>
    <w:rsid w:val="00B826F1"/>
    <w:rsid w:val="00B92BFA"/>
    <w:rsid w:val="00BA3EB5"/>
    <w:rsid w:val="00BA5E26"/>
    <w:rsid w:val="00BB0D6A"/>
    <w:rsid w:val="00BB1849"/>
    <w:rsid w:val="00BB4AEF"/>
    <w:rsid w:val="00BB6732"/>
    <w:rsid w:val="00BB6A3F"/>
    <w:rsid w:val="00BC32B2"/>
    <w:rsid w:val="00BD0AAC"/>
    <w:rsid w:val="00BD3232"/>
    <w:rsid w:val="00BD637C"/>
    <w:rsid w:val="00BE3C95"/>
    <w:rsid w:val="00BE4A7A"/>
    <w:rsid w:val="00BE63E0"/>
    <w:rsid w:val="00C0217E"/>
    <w:rsid w:val="00C1006F"/>
    <w:rsid w:val="00C104BD"/>
    <w:rsid w:val="00C11226"/>
    <w:rsid w:val="00C13851"/>
    <w:rsid w:val="00C22222"/>
    <w:rsid w:val="00C259B8"/>
    <w:rsid w:val="00C26F25"/>
    <w:rsid w:val="00C3210D"/>
    <w:rsid w:val="00C35F64"/>
    <w:rsid w:val="00C41F70"/>
    <w:rsid w:val="00C47464"/>
    <w:rsid w:val="00C557A8"/>
    <w:rsid w:val="00C653B9"/>
    <w:rsid w:val="00C65C29"/>
    <w:rsid w:val="00C65E2E"/>
    <w:rsid w:val="00C7051B"/>
    <w:rsid w:val="00C71C51"/>
    <w:rsid w:val="00C805F4"/>
    <w:rsid w:val="00C823DE"/>
    <w:rsid w:val="00C866C5"/>
    <w:rsid w:val="00C9170C"/>
    <w:rsid w:val="00C9176A"/>
    <w:rsid w:val="00CA05B8"/>
    <w:rsid w:val="00CB135A"/>
    <w:rsid w:val="00CB4609"/>
    <w:rsid w:val="00CC5C2C"/>
    <w:rsid w:val="00CD4CE6"/>
    <w:rsid w:val="00CE6EFF"/>
    <w:rsid w:val="00D00D72"/>
    <w:rsid w:val="00D00F65"/>
    <w:rsid w:val="00D11F0D"/>
    <w:rsid w:val="00D129E4"/>
    <w:rsid w:val="00D20547"/>
    <w:rsid w:val="00D24DA1"/>
    <w:rsid w:val="00D26304"/>
    <w:rsid w:val="00D31C91"/>
    <w:rsid w:val="00D322CC"/>
    <w:rsid w:val="00D45E0D"/>
    <w:rsid w:val="00D47B18"/>
    <w:rsid w:val="00D57C27"/>
    <w:rsid w:val="00D63050"/>
    <w:rsid w:val="00D73CAC"/>
    <w:rsid w:val="00D86898"/>
    <w:rsid w:val="00D8757A"/>
    <w:rsid w:val="00D905F9"/>
    <w:rsid w:val="00D93059"/>
    <w:rsid w:val="00D93620"/>
    <w:rsid w:val="00D93AA0"/>
    <w:rsid w:val="00DB7F87"/>
    <w:rsid w:val="00DC6263"/>
    <w:rsid w:val="00DC70E6"/>
    <w:rsid w:val="00DD0A54"/>
    <w:rsid w:val="00DD20E7"/>
    <w:rsid w:val="00DD29AD"/>
    <w:rsid w:val="00DE2DF7"/>
    <w:rsid w:val="00DE38F9"/>
    <w:rsid w:val="00DE6A43"/>
    <w:rsid w:val="00DF5326"/>
    <w:rsid w:val="00E00070"/>
    <w:rsid w:val="00E00206"/>
    <w:rsid w:val="00E052DA"/>
    <w:rsid w:val="00E21329"/>
    <w:rsid w:val="00E22E94"/>
    <w:rsid w:val="00E23097"/>
    <w:rsid w:val="00E23F84"/>
    <w:rsid w:val="00E2792B"/>
    <w:rsid w:val="00E36D7B"/>
    <w:rsid w:val="00E40D3F"/>
    <w:rsid w:val="00E42E8D"/>
    <w:rsid w:val="00E5448A"/>
    <w:rsid w:val="00E57CCD"/>
    <w:rsid w:val="00E601CD"/>
    <w:rsid w:val="00E63883"/>
    <w:rsid w:val="00E6498A"/>
    <w:rsid w:val="00E701DA"/>
    <w:rsid w:val="00E87B30"/>
    <w:rsid w:val="00E903DB"/>
    <w:rsid w:val="00E91F97"/>
    <w:rsid w:val="00E9705A"/>
    <w:rsid w:val="00E9719D"/>
    <w:rsid w:val="00EA5F6C"/>
    <w:rsid w:val="00EB7EC5"/>
    <w:rsid w:val="00EC6A56"/>
    <w:rsid w:val="00EC77A4"/>
    <w:rsid w:val="00ED6C35"/>
    <w:rsid w:val="00EE0372"/>
    <w:rsid w:val="00EE2B43"/>
    <w:rsid w:val="00EE56FB"/>
    <w:rsid w:val="00EE5B90"/>
    <w:rsid w:val="00EE6BB1"/>
    <w:rsid w:val="00EE760B"/>
    <w:rsid w:val="00EF3AA1"/>
    <w:rsid w:val="00EF3F6F"/>
    <w:rsid w:val="00F009FD"/>
    <w:rsid w:val="00F0131F"/>
    <w:rsid w:val="00F03567"/>
    <w:rsid w:val="00F12D07"/>
    <w:rsid w:val="00F133C5"/>
    <w:rsid w:val="00F1411F"/>
    <w:rsid w:val="00F218B1"/>
    <w:rsid w:val="00F22D73"/>
    <w:rsid w:val="00F30BFC"/>
    <w:rsid w:val="00F3108B"/>
    <w:rsid w:val="00F3517D"/>
    <w:rsid w:val="00F37AF5"/>
    <w:rsid w:val="00F442B8"/>
    <w:rsid w:val="00F526E4"/>
    <w:rsid w:val="00F542CF"/>
    <w:rsid w:val="00F5517B"/>
    <w:rsid w:val="00F56424"/>
    <w:rsid w:val="00F61D5C"/>
    <w:rsid w:val="00F665A9"/>
    <w:rsid w:val="00F66E9F"/>
    <w:rsid w:val="00F711C8"/>
    <w:rsid w:val="00F85166"/>
    <w:rsid w:val="00F931DF"/>
    <w:rsid w:val="00F96EB4"/>
    <w:rsid w:val="00FA2CCE"/>
    <w:rsid w:val="00FA4DAB"/>
    <w:rsid w:val="00FA50C1"/>
    <w:rsid w:val="00FB2792"/>
    <w:rsid w:val="00FC3342"/>
    <w:rsid w:val="00FC67C7"/>
    <w:rsid w:val="00FD48EB"/>
    <w:rsid w:val="00FE22C0"/>
    <w:rsid w:val="00FE7657"/>
    <w:rsid w:val="00FF12D5"/>
    <w:rsid w:val="00FF1957"/>
    <w:rsid w:val="00FF1A69"/>
    <w:rsid w:val="00FF6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BB1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E6EFF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E6EFF"/>
    <w:rPr>
      <w:rFonts w:ascii="Cambria" w:hAnsi="Cambria" w:cs="Cambria"/>
      <w:b/>
      <w:bCs/>
      <w:color w:val="365F91"/>
      <w:sz w:val="28"/>
      <w:szCs w:val="28"/>
    </w:rPr>
  </w:style>
  <w:style w:type="paragraph" w:customStyle="1" w:styleId="-1">
    <w:name w:val="Т-1"/>
    <w:aliases w:val="5,Текст14-1,Текст 14-1,Стиль12-1"/>
    <w:basedOn w:val="Normal"/>
    <w:uiPriority w:val="99"/>
    <w:rsid w:val="00EE6BB1"/>
    <w:pPr>
      <w:spacing w:line="360" w:lineRule="auto"/>
      <w:ind w:firstLine="720"/>
      <w:jc w:val="both"/>
    </w:pPr>
  </w:style>
  <w:style w:type="paragraph" w:styleId="Footer">
    <w:name w:val="footer"/>
    <w:basedOn w:val="Normal"/>
    <w:link w:val="FooterChar"/>
    <w:uiPriority w:val="99"/>
    <w:rsid w:val="00EE6BB1"/>
    <w:pPr>
      <w:tabs>
        <w:tab w:val="center" w:pos="4677"/>
        <w:tab w:val="right" w:pos="9355"/>
      </w:tabs>
      <w:jc w:val="righ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558ED"/>
    <w:rPr>
      <w:sz w:val="28"/>
      <w:szCs w:val="28"/>
    </w:rPr>
  </w:style>
  <w:style w:type="paragraph" w:styleId="Header">
    <w:name w:val="header"/>
    <w:basedOn w:val="Normal"/>
    <w:link w:val="HeaderChar"/>
    <w:uiPriority w:val="99"/>
    <w:rsid w:val="00EE6BB1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558ED"/>
    <w:rPr>
      <w:sz w:val="28"/>
      <w:szCs w:val="28"/>
    </w:rPr>
  </w:style>
  <w:style w:type="paragraph" w:customStyle="1" w:styleId="14-15">
    <w:name w:val="14-15"/>
    <w:basedOn w:val="Normal"/>
    <w:uiPriority w:val="99"/>
    <w:rsid w:val="00EE6BB1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  <w:style w:type="character" w:styleId="PageNumber">
    <w:name w:val="page number"/>
    <w:basedOn w:val="DefaultParagraphFont"/>
    <w:uiPriority w:val="99"/>
    <w:rsid w:val="00EE6BB1"/>
    <w:rPr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rsid w:val="00EE6BB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DC70E6"/>
  </w:style>
  <w:style w:type="character" w:styleId="FootnoteReference">
    <w:name w:val="footnote reference"/>
    <w:basedOn w:val="DefaultParagraphFont"/>
    <w:uiPriority w:val="99"/>
    <w:semiHidden/>
    <w:rsid w:val="00EE6BB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7E7C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58ED"/>
    <w:rPr>
      <w:sz w:val="0"/>
      <w:szCs w:val="0"/>
    </w:rPr>
  </w:style>
  <w:style w:type="paragraph" w:customStyle="1" w:styleId="ConsPlusNormal">
    <w:name w:val="ConsPlusNormal"/>
    <w:uiPriority w:val="99"/>
    <w:rsid w:val="008329D1"/>
    <w:pPr>
      <w:autoSpaceDE w:val="0"/>
      <w:autoSpaceDN w:val="0"/>
      <w:adjustRightInd w:val="0"/>
    </w:pPr>
    <w:rPr>
      <w:sz w:val="28"/>
      <w:szCs w:val="28"/>
    </w:rPr>
  </w:style>
  <w:style w:type="character" w:styleId="Hyperlink">
    <w:name w:val="Hyperlink"/>
    <w:basedOn w:val="DefaultParagraphFont"/>
    <w:uiPriority w:val="99"/>
    <w:rsid w:val="00453364"/>
    <w:rPr>
      <w:color w:val="0000FF"/>
      <w:u w:val="single"/>
    </w:rPr>
  </w:style>
  <w:style w:type="paragraph" w:customStyle="1" w:styleId="14-150">
    <w:name w:val="Текст 14-1.5"/>
    <w:basedOn w:val="Normal"/>
    <w:uiPriority w:val="99"/>
    <w:rsid w:val="006A31EB"/>
    <w:pPr>
      <w:widowControl w:val="0"/>
      <w:spacing w:line="360" w:lineRule="auto"/>
      <w:ind w:firstLine="709"/>
      <w:jc w:val="both"/>
    </w:pPr>
  </w:style>
  <w:style w:type="paragraph" w:customStyle="1" w:styleId="14-151">
    <w:name w:val="текст14-15"/>
    <w:basedOn w:val="Normal"/>
    <w:uiPriority w:val="99"/>
    <w:rsid w:val="00EB7EC5"/>
    <w:pPr>
      <w:widowControl w:val="0"/>
      <w:spacing w:line="360" w:lineRule="auto"/>
      <w:ind w:firstLine="709"/>
      <w:jc w:val="both"/>
    </w:pPr>
  </w:style>
  <w:style w:type="paragraph" w:customStyle="1" w:styleId="13-15">
    <w:name w:val="текст 13-15"/>
    <w:basedOn w:val="Normal"/>
    <w:uiPriority w:val="99"/>
    <w:rsid w:val="005B3A56"/>
    <w:pPr>
      <w:spacing w:line="360" w:lineRule="auto"/>
      <w:ind w:firstLine="720"/>
      <w:jc w:val="both"/>
    </w:pPr>
    <w:rPr>
      <w:sz w:val="26"/>
      <w:szCs w:val="26"/>
    </w:rPr>
  </w:style>
  <w:style w:type="paragraph" w:styleId="BodyText2">
    <w:name w:val="Body Text 2"/>
    <w:basedOn w:val="Normal"/>
    <w:link w:val="BodyText2Char"/>
    <w:uiPriority w:val="99"/>
    <w:rsid w:val="00644638"/>
    <w:pPr>
      <w:widowControl w:val="0"/>
      <w:jc w:val="center"/>
    </w:pPr>
    <w:rPr>
      <w:b/>
      <w:bCs/>
      <w:sz w:val="26"/>
      <w:szCs w:val="26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644638"/>
    <w:rPr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30</Pages>
  <Words>7463</Words>
  <Characters>-32766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mashb7</dc:creator>
  <cp:keywords/>
  <dc:description/>
  <cp:lastModifiedBy>user</cp:lastModifiedBy>
  <cp:revision>2</cp:revision>
  <cp:lastPrinted>2018-02-28T12:38:00Z</cp:lastPrinted>
  <dcterms:created xsi:type="dcterms:W3CDTF">2018-03-01T15:47:00Z</dcterms:created>
  <dcterms:modified xsi:type="dcterms:W3CDTF">2018-03-01T15:47:00Z</dcterms:modified>
</cp:coreProperties>
</file>