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4784"/>
        <w:gridCol w:w="4786"/>
      </w:tblGrid>
      <w:tr w:rsidR="0008442D" w:rsidTr="004008FB">
        <w:tc>
          <w:tcPr>
            <w:tcW w:w="4784" w:type="dxa"/>
          </w:tcPr>
          <w:p w:rsidR="0008442D" w:rsidRPr="0076678A" w:rsidRDefault="0008442D" w:rsidP="0076678A">
            <w:pPr>
              <w:jc w:val="right"/>
            </w:pPr>
          </w:p>
        </w:tc>
        <w:tc>
          <w:tcPr>
            <w:tcW w:w="4786" w:type="dxa"/>
          </w:tcPr>
          <w:p w:rsidR="0008442D" w:rsidRPr="0076678A" w:rsidRDefault="0008442D" w:rsidP="0076678A">
            <w:pPr>
              <w:spacing w:line="200" w:lineRule="atLeast"/>
              <w:rPr>
                <w:sz w:val="24"/>
                <w:szCs w:val="24"/>
              </w:rPr>
            </w:pPr>
            <w:r w:rsidRPr="0076678A">
              <w:rPr>
                <w:sz w:val="24"/>
                <w:szCs w:val="24"/>
              </w:rPr>
              <w:t>Приложение</w:t>
            </w:r>
          </w:p>
          <w:p w:rsidR="0008442D" w:rsidRPr="0076678A" w:rsidRDefault="0008442D" w:rsidP="0076678A">
            <w:pPr>
              <w:spacing w:line="200" w:lineRule="atLeast"/>
              <w:rPr>
                <w:sz w:val="24"/>
                <w:szCs w:val="24"/>
              </w:rPr>
            </w:pPr>
            <w:r w:rsidRPr="0076678A">
              <w:rPr>
                <w:sz w:val="24"/>
                <w:szCs w:val="24"/>
              </w:rPr>
              <w:t>к выписке из протокола заседания Центральной избирательной комиссии Российской Федерации</w:t>
            </w:r>
          </w:p>
          <w:p w:rsidR="0008442D" w:rsidRPr="0076678A" w:rsidRDefault="0008442D" w:rsidP="0076678A">
            <w:pPr>
              <w:spacing w:line="200" w:lineRule="atLeast"/>
              <w:rPr>
                <w:sz w:val="24"/>
                <w:szCs w:val="24"/>
              </w:rPr>
            </w:pPr>
            <w:r w:rsidRPr="0076678A">
              <w:rPr>
                <w:sz w:val="24"/>
                <w:szCs w:val="24"/>
              </w:rPr>
              <w:t>от 21 февраля 2018 г. № 143-1-7</w:t>
            </w:r>
          </w:p>
        </w:tc>
      </w:tr>
    </w:tbl>
    <w:p w:rsidR="0008442D" w:rsidRDefault="0008442D" w:rsidP="00733206">
      <w:pPr>
        <w:rPr>
          <w:b/>
          <w:bCs/>
        </w:rPr>
      </w:pPr>
    </w:p>
    <w:p w:rsidR="0008442D" w:rsidRDefault="0008442D" w:rsidP="00733206">
      <w:pPr>
        <w:rPr>
          <w:b/>
          <w:bCs/>
        </w:rPr>
      </w:pPr>
      <w:r>
        <w:rPr>
          <w:b/>
          <w:bCs/>
        </w:rPr>
        <w:t>Рекомендации</w:t>
      </w:r>
      <w:r w:rsidRPr="00207B5B">
        <w:rPr>
          <w:b/>
          <w:bCs/>
        </w:rPr>
        <w:t xml:space="preserve"> </w:t>
      </w:r>
      <w:r>
        <w:rPr>
          <w:b/>
          <w:bCs/>
        </w:rPr>
        <w:t xml:space="preserve">по некоторым вопросам организации голосования </w:t>
      </w:r>
      <w:r>
        <w:rPr>
          <w:b/>
          <w:bCs/>
        </w:rPr>
        <w:br/>
        <w:t xml:space="preserve">вне помещения для голосования на выборах </w:t>
      </w:r>
      <w:r>
        <w:rPr>
          <w:b/>
          <w:bCs/>
        </w:rPr>
        <w:br/>
        <w:t>Президента Российской Федерации 18 марта 2018 года</w:t>
      </w:r>
    </w:p>
    <w:p w:rsidR="0008442D" w:rsidRDefault="0008442D" w:rsidP="004C6336">
      <w:pPr>
        <w:rPr>
          <w:b/>
          <w:bCs/>
          <w:sz w:val="16"/>
          <w:szCs w:val="16"/>
        </w:rPr>
      </w:pPr>
    </w:p>
    <w:p w:rsidR="0008442D" w:rsidRPr="008103D3" w:rsidRDefault="0008442D" w:rsidP="004C6336">
      <w:pPr>
        <w:rPr>
          <w:b/>
          <w:bCs/>
          <w:sz w:val="16"/>
          <w:szCs w:val="16"/>
        </w:rPr>
      </w:pPr>
    </w:p>
    <w:p w:rsidR="0008442D" w:rsidRDefault="0008442D" w:rsidP="00385F2B">
      <w:pPr>
        <w:spacing w:line="360" w:lineRule="auto"/>
        <w:ind w:firstLine="709"/>
        <w:jc w:val="both"/>
      </w:pPr>
      <w:r w:rsidRPr="00C56AB9">
        <w:t>1. </w:t>
      </w:r>
      <w:r>
        <w:t xml:space="preserve">Настоящие </w:t>
      </w:r>
      <w:r w:rsidRPr="00905F9B">
        <w:t xml:space="preserve">Рекомендации разработаны </w:t>
      </w:r>
      <w:r>
        <w:t>в целях</w:t>
      </w:r>
      <w:r w:rsidRPr="00905F9B">
        <w:t xml:space="preserve"> </w:t>
      </w:r>
      <w:r>
        <w:t xml:space="preserve">реализации принципа свободного волеизъявления граждан при проведении голосования </w:t>
      </w:r>
      <w:r w:rsidRPr="00F56FD3">
        <w:t>вне помещения для голосования</w:t>
      </w:r>
      <w:r>
        <w:t xml:space="preserve"> на выборах Президента Российской Федерации 18 марта 2018 года.</w:t>
      </w:r>
    </w:p>
    <w:p w:rsidR="0008442D" w:rsidRPr="00C56AB9" w:rsidRDefault="0008442D" w:rsidP="00385F2B">
      <w:pPr>
        <w:spacing w:line="360" w:lineRule="auto"/>
        <w:ind w:firstLine="709"/>
        <w:jc w:val="both"/>
      </w:pPr>
      <w:r w:rsidRPr="00C56AB9">
        <w:t xml:space="preserve">2. В соответствии с пунктом 1 статьи </w:t>
      </w:r>
      <w:r>
        <w:t xml:space="preserve">71 </w:t>
      </w:r>
      <w:r w:rsidRPr="00C56AB9">
        <w:t xml:space="preserve">Федерального закона </w:t>
      </w:r>
      <w:r>
        <w:br/>
        <w:t>«</w:t>
      </w:r>
      <w:r w:rsidRPr="004468F8">
        <w:t xml:space="preserve">О выборах </w:t>
      </w:r>
      <w:r>
        <w:t xml:space="preserve">Президента Российской Федерации» (далее – Федеральный закон) </w:t>
      </w:r>
      <w:r w:rsidRPr="00C56AB9">
        <w:t xml:space="preserve">участковая избирательная комиссия </w:t>
      </w:r>
      <w:r>
        <w:t xml:space="preserve">(далее – участковая комиссия) </w:t>
      </w:r>
      <w:r w:rsidRPr="00C56AB9">
        <w:t>обязана обеспечить возможность участия в голосовании избирателям, которые имеют право быть внесенными или внесены в список избирателей на данном избирательном участке и не могут по уважительным причинам (по со</w:t>
      </w:r>
      <w:r>
        <w:t xml:space="preserve">стоянию здоровья, инвалидности) </w:t>
      </w:r>
      <w:r w:rsidRPr="00C56AB9">
        <w:t>самостоятельно прибыть в помещение для голосования.</w:t>
      </w:r>
    </w:p>
    <w:p w:rsidR="0008442D" w:rsidRDefault="0008442D" w:rsidP="00385F2B">
      <w:pPr>
        <w:spacing w:line="360" w:lineRule="auto"/>
        <w:ind w:firstLine="709"/>
        <w:jc w:val="both"/>
      </w:pPr>
      <w:r>
        <w:t>Г</w:t>
      </w:r>
      <w:r w:rsidRPr="00C56AB9">
        <w:t xml:space="preserve">олосование вне помещения для голосования осуществляется исключительно по желанию избирателя, никто не имеет права принудить </w:t>
      </w:r>
      <w:r>
        <w:t>избирателя голосовать</w:t>
      </w:r>
      <w:r w:rsidRPr="00C56AB9">
        <w:t xml:space="preserve"> либо принудить его подать обращение о желании голосовать вне помещения.</w:t>
      </w:r>
    </w:p>
    <w:p w:rsidR="0008442D" w:rsidRPr="009B15B8" w:rsidRDefault="0008442D" w:rsidP="00385F2B">
      <w:pPr>
        <w:spacing w:line="360" w:lineRule="auto"/>
        <w:ind w:firstLine="709"/>
        <w:jc w:val="both"/>
      </w:pPr>
      <w:r>
        <w:t>3. Г</w:t>
      </w:r>
      <w:r w:rsidRPr="00C56AB9">
        <w:t>олосование вне помещения для голосования проводится только на основании письменного заявления или устного обращения (в том числе переданного при содействии других лиц) избирателя</w:t>
      </w:r>
      <w:r>
        <w:t xml:space="preserve"> </w:t>
      </w:r>
      <w:r w:rsidRPr="00C56AB9">
        <w:t xml:space="preserve">о предоставлении ему возможности проголосовать </w:t>
      </w:r>
      <w:r w:rsidRPr="009B15B8">
        <w:t>вне помещения для голосования (далее – заявлени</w:t>
      </w:r>
      <w:r>
        <w:t>е</w:t>
      </w:r>
      <w:r w:rsidRPr="009B15B8">
        <w:t xml:space="preserve"> (устн</w:t>
      </w:r>
      <w:r>
        <w:t>ое</w:t>
      </w:r>
      <w:r w:rsidRPr="009B15B8">
        <w:t xml:space="preserve"> обращени</w:t>
      </w:r>
      <w:r>
        <w:t>е</w:t>
      </w:r>
      <w:r w:rsidRPr="009B15B8">
        <w:t>)</w:t>
      </w:r>
      <w:r>
        <w:t>.</w:t>
      </w:r>
    </w:p>
    <w:p w:rsidR="0008442D" w:rsidRDefault="0008442D" w:rsidP="00385F2B">
      <w:pPr>
        <w:spacing w:line="360" w:lineRule="auto"/>
        <w:ind w:firstLine="709"/>
        <w:jc w:val="both"/>
      </w:pPr>
      <w:r>
        <w:t>З</w:t>
      </w:r>
      <w:r w:rsidRPr="00707730">
        <w:t>аявлени</w:t>
      </w:r>
      <w:r>
        <w:t>е</w:t>
      </w:r>
      <w:r w:rsidRPr="00707730">
        <w:t xml:space="preserve"> (устн</w:t>
      </w:r>
      <w:r>
        <w:t>ое</w:t>
      </w:r>
      <w:r w:rsidRPr="00707730">
        <w:t xml:space="preserve"> обращени</w:t>
      </w:r>
      <w:r>
        <w:t>е</w:t>
      </w:r>
      <w:r w:rsidRPr="00707730">
        <w:t xml:space="preserve">) </w:t>
      </w:r>
      <w:r w:rsidRPr="00C56AB9">
        <w:t xml:space="preserve">может </w:t>
      </w:r>
      <w:r>
        <w:t xml:space="preserve">быть </w:t>
      </w:r>
      <w:r w:rsidRPr="00C56AB9">
        <w:t>переда</w:t>
      </w:r>
      <w:r>
        <w:t>но в участковую комиссию п</w:t>
      </w:r>
      <w:r w:rsidRPr="00C56AB9">
        <w:t>о просьбе</w:t>
      </w:r>
      <w:r>
        <w:t xml:space="preserve"> избирателя другим лицом (родственником, соседом,</w:t>
      </w:r>
      <w:r w:rsidRPr="00C56AB9">
        <w:t xml:space="preserve"> </w:t>
      </w:r>
      <w:r>
        <w:t>работником</w:t>
      </w:r>
      <w:r w:rsidRPr="00C56AB9">
        <w:t xml:space="preserve"> органа </w:t>
      </w:r>
      <w:r w:rsidRPr="000D4D76">
        <w:t>социальной защиты</w:t>
      </w:r>
      <w:r>
        <w:t xml:space="preserve"> населения</w:t>
      </w:r>
      <w:r w:rsidRPr="00C56AB9">
        <w:t xml:space="preserve">, а если </w:t>
      </w:r>
      <w:r>
        <w:t>избиратель</w:t>
      </w:r>
      <w:r w:rsidRPr="00C56AB9">
        <w:t xml:space="preserve"> находится в </w:t>
      </w:r>
      <w:r>
        <w:t xml:space="preserve">организации, осуществляющей </w:t>
      </w:r>
      <w:r w:rsidRPr="000D4D76">
        <w:t xml:space="preserve">стационарное </w:t>
      </w:r>
      <w:r>
        <w:t>социальное обслуживание,</w:t>
      </w:r>
      <w:r w:rsidRPr="00C56AB9">
        <w:t xml:space="preserve"> – че</w:t>
      </w:r>
      <w:r>
        <w:t>рез работников этой организации)</w:t>
      </w:r>
      <w:r w:rsidRPr="00C56AB9">
        <w:t>.</w:t>
      </w:r>
    </w:p>
    <w:p w:rsidR="0008442D" w:rsidRDefault="0008442D" w:rsidP="00385F2B">
      <w:pPr>
        <w:spacing w:line="360" w:lineRule="auto"/>
        <w:ind w:firstLine="709"/>
        <w:jc w:val="both"/>
      </w:pPr>
      <w:r>
        <w:t>О</w:t>
      </w:r>
      <w:r w:rsidRPr="004B2089">
        <w:t>рганизациями, осуществляющими стационарное социальное обслуживание</w:t>
      </w:r>
      <w:r>
        <w:t>,</w:t>
      </w:r>
      <w:r w:rsidRPr="004B2089">
        <w:t xml:space="preserve"> являются</w:t>
      </w:r>
      <w:r>
        <w:t>:</w:t>
      </w:r>
      <w:r w:rsidRPr="004B2089">
        <w:t xml:space="preserve"> дом-интернат (пансионат) для престарелых и инвалидов, ветеранов войны и труда, дом милосердия, специальный дом-интернат, в том числе для престарелых, иные организации, осуществляющие стационарное социальное обслуживание</w:t>
      </w:r>
      <w:r>
        <w:rPr>
          <w:rStyle w:val="FootnoteReference"/>
        </w:rPr>
        <w:footnoteReference w:id="1"/>
      </w:r>
      <w:r w:rsidRPr="004B2089">
        <w:t>.</w:t>
      </w:r>
    </w:p>
    <w:p w:rsidR="0008442D" w:rsidRDefault="0008442D" w:rsidP="00385F2B">
      <w:pPr>
        <w:spacing w:line="360" w:lineRule="auto"/>
        <w:ind w:firstLine="709"/>
        <w:jc w:val="both"/>
      </w:pPr>
      <w:r>
        <w:t xml:space="preserve">4.  Представление </w:t>
      </w:r>
      <w:r w:rsidRPr="00C56AB9">
        <w:t xml:space="preserve">в </w:t>
      </w:r>
      <w:r>
        <w:t>участковую комиссию</w:t>
      </w:r>
      <w:r w:rsidRPr="00C56AB9">
        <w:t xml:space="preserve"> </w:t>
      </w:r>
      <w:r>
        <w:t xml:space="preserve">работниками </w:t>
      </w:r>
      <w:r w:rsidRPr="00C56AB9">
        <w:t xml:space="preserve">органов </w:t>
      </w:r>
      <w:r w:rsidRPr="000D4D76">
        <w:t>социальной защиты</w:t>
      </w:r>
      <w:r>
        <w:t xml:space="preserve"> населения</w:t>
      </w:r>
      <w:r w:rsidRPr="00C56AB9">
        <w:t xml:space="preserve"> и други</w:t>
      </w:r>
      <w:r>
        <w:t>ми</w:t>
      </w:r>
      <w:r w:rsidRPr="00C56AB9">
        <w:t xml:space="preserve"> лица</w:t>
      </w:r>
      <w:r>
        <w:t>ми, указанными в пункте 3 настоящих Рекомендаций,</w:t>
      </w:r>
      <w:r w:rsidRPr="00C56AB9">
        <w:t xml:space="preserve"> </w:t>
      </w:r>
      <w:r>
        <w:t>сведений об избирателях,</w:t>
      </w:r>
      <w:r w:rsidRPr="00C56AB9">
        <w:t xml:space="preserve"> </w:t>
      </w:r>
      <w:r>
        <w:t>не обращавшихся к ним с просьбой о предоставлении возможности</w:t>
      </w:r>
      <w:r w:rsidRPr="00C56AB9">
        <w:t xml:space="preserve"> </w:t>
      </w:r>
      <w:r>
        <w:t>проголосовать вне помещения для голосования, не допускается.</w:t>
      </w:r>
    </w:p>
    <w:p w:rsidR="0008442D" w:rsidRDefault="0008442D" w:rsidP="00385F2B">
      <w:pPr>
        <w:spacing w:line="360" w:lineRule="auto"/>
        <w:ind w:firstLine="709"/>
        <w:jc w:val="both"/>
      </w:pPr>
      <w:r w:rsidRPr="00C56AB9">
        <w:t xml:space="preserve">Лицам, доставившим такой список в </w:t>
      </w:r>
      <w:r>
        <w:t>участковую комиссию</w:t>
      </w:r>
      <w:r w:rsidRPr="00C56AB9">
        <w:t xml:space="preserve">, в том </w:t>
      </w:r>
      <w:r>
        <w:t xml:space="preserve">числе работникам </w:t>
      </w:r>
      <w:r w:rsidRPr="00C56AB9">
        <w:t xml:space="preserve">органов </w:t>
      </w:r>
      <w:r w:rsidRPr="000D4D76">
        <w:t>социальной защиты</w:t>
      </w:r>
      <w:r>
        <w:t xml:space="preserve"> населения</w:t>
      </w:r>
      <w:r w:rsidRPr="00C56AB9">
        <w:t xml:space="preserve">, </w:t>
      </w:r>
      <w:r>
        <w:t>члены участковой комиссии</w:t>
      </w:r>
      <w:r w:rsidRPr="00C56AB9">
        <w:t xml:space="preserve"> </w:t>
      </w:r>
      <w:r>
        <w:t xml:space="preserve">должны </w:t>
      </w:r>
      <w:r w:rsidRPr="00C56AB9">
        <w:t xml:space="preserve">разъяснить, что </w:t>
      </w:r>
      <w:r>
        <w:t>з</w:t>
      </w:r>
      <w:r w:rsidRPr="00707730">
        <w:t>аявлени</w:t>
      </w:r>
      <w:r>
        <w:t>е</w:t>
      </w:r>
      <w:r w:rsidRPr="00707730">
        <w:t xml:space="preserve"> </w:t>
      </w:r>
      <w:r w:rsidRPr="00C56AB9">
        <w:t>может быть подан</w:t>
      </w:r>
      <w:r>
        <w:t>о</w:t>
      </w:r>
      <w:r w:rsidRPr="00C56AB9">
        <w:t xml:space="preserve"> либо в виде письменного заявления, либо в виде устного обращения</w:t>
      </w:r>
      <w:r>
        <w:t xml:space="preserve"> избирателя, но не может быть подано без согласия избирателя</w:t>
      </w:r>
      <w:r w:rsidRPr="00C56AB9">
        <w:t>.</w:t>
      </w:r>
    </w:p>
    <w:p w:rsidR="0008442D" w:rsidRDefault="0008442D" w:rsidP="00385F2B">
      <w:pPr>
        <w:spacing w:line="360" w:lineRule="auto"/>
        <w:ind w:firstLine="709"/>
        <w:jc w:val="both"/>
      </w:pPr>
      <w:r>
        <w:t xml:space="preserve">В связи с этим </w:t>
      </w:r>
      <w:r w:rsidRPr="00C56AB9">
        <w:t xml:space="preserve">по </w:t>
      </w:r>
      <w:r>
        <w:t xml:space="preserve">просьбе представителей </w:t>
      </w:r>
      <w:r w:rsidRPr="00C56AB9">
        <w:t xml:space="preserve">органов </w:t>
      </w:r>
      <w:r w:rsidRPr="000D4D76">
        <w:t>социальной защиты</w:t>
      </w:r>
      <w:r>
        <w:t xml:space="preserve"> населения, организаций, </w:t>
      </w:r>
      <w:r w:rsidRPr="004B2089">
        <w:t>осуществляющ</w:t>
      </w:r>
      <w:r>
        <w:t>их</w:t>
      </w:r>
      <w:r w:rsidRPr="004B2089">
        <w:t xml:space="preserve"> стационарное социальное обслуживание</w:t>
      </w:r>
      <w:r>
        <w:t xml:space="preserve">, участковой комиссией заблаговременно </w:t>
      </w:r>
      <w:r w:rsidRPr="00C56AB9">
        <w:t xml:space="preserve">могут </w:t>
      </w:r>
      <w:r>
        <w:t>предоставляться</w:t>
      </w:r>
      <w:r w:rsidRPr="00C56AB9">
        <w:t xml:space="preserve"> бланки </w:t>
      </w:r>
      <w:r>
        <w:t xml:space="preserve">для подачи письменного </w:t>
      </w:r>
      <w:r w:rsidRPr="00C56AB9">
        <w:t>заявле</w:t>
      </w:r>
      <w:r>
        <w:t>ния</w:t>
      </w:r>
      <w:r w:rsidRPr="00C56AB9">
        <w:t xml:space="preserve"> о </w:t>
      </w:r>
      <w:r>
        <w:t>предоставлении возможности проголосовать вне помещения для голосования</w:t>
      </w:r>
      <w:r>
        <w:rPr>
          <w:rStyle w:val="FootnoteReference"/>
          <w:kern w:val="28"/>
        </w:rPr>
        <w:footnoteReference w:id="2"/>
      </w:r>
      <w:r>
        <w:rPr>
          <w:kern w:val="28"/>
        </w:rPr>
        <w:t>.</w:t>
      </w:r>
    </w:p>
    <w:p w:rsidR="0008442D" w:rsidRPr="004B2089" w:rsidRDefault="0008442D" w:rsidP="00385F2B">
      <w:pPr>
        <w:spacing w:line="360" w:lineRule="auto"/>
        <w:ind w:firstLine="709"/>
        <w:jc w:val="both"/>
      </w:pPr>
      <w:r>
        <w:t>5. </w:t>
      </w:r>
      <w:r w:rsidRPr="004B2089">
        <w:t xml:space="preserve">В целях </w:t>
      </w:r>
      <w:r>
        <w:t xml:space="preserve">проведения голосования вне помещения для голосования </w:t>
      </w:r>
      <w:r w:rsidRPr="004B2089">
        <w:t xml:space="preserve">руководитель </w:t>
      </w:r>
      <w:r>
        <w:t xml:space="preserve">организации, </w:t>
      </w:r>
      <w:r w:rsidRPr="004B2089">
        <w:t>осуществляющ</w:t>
      </w:r>
      <w:r>
        <w:t>ей</w:t>
      </w:r>
      <w:r w:rsidRPr="004B2089">
        <w:t xml:space="preserve"> стационарное социальное обслуживание</w:t>
      </w:r>
      <w:r>
        <w:t xml:space="preserve">, может заблаговременно </w:t>
      </w:r>
      <w:r w:rsidRPr="004B2089">
        <w:t>направ</w:t>
      </w:r>
      <w:r>
        <w:t>ить в участковую комиссию</w:t>
      </w:r>
      <w:r w:rsidRPr="004B2089">
        <w:t xml:space="preserve"> сведения об избирателях, </w:t>
      </w:r>
      <w:r>
        <w:t>изъявивших желание</w:t>
      </w:r>
      <w:r w:rsidRPr="004B2089">
        <w:t xml:space="preserve"> принять участие в голосовании.</w:t>
      </w:r>
    </w:p>
    <w:p w:rsidR="0008442D" w:rsidRPr="001779C0" w:rsidRDefault="0008442D" w:rsidP="00385F2B">
      <w:pPr>
        <w:spacing w:line="360" w:lineRule="auto"/>
        <w:ind w:firstLine="709"/>
        <w:jc w:val="both"/>
        <w:rPr>
          <w:strike/>
          <w:sz w:val="32"/>
          <w:szCs w:val="32"/>
        </w:rPr>
      </w:pPr>
      <w:r>
        <w:t>И</w:t>
      </w:r>
      <w:r w:rsidRPr="004B2089">
        <w:t xml:space="preserve">збиратель должен </w:t>
      </w:r>
      <w:r>
        <w:t>либо сам п</w:t>
      </w:r>
      <w:r w:rsidRPr="004B2089">
        <w:t>одтвердить свою готовность принять участие в голосовании</w:t>
      </w:r>
      <w:r>
        <w:t>,</w:t>
      </w:r>
      <w:r w:rsidRPr="004B2089">
        <w:t xml:space="preserve"> либо сделать это через медицинский пер</w:t>
      </w:r>
      <w:r>
        <w:t>сонал, обслуживающий пациентов. Данное намерение избирателя целесообразно подтвердить в избирательные комиссии в форме письменного заявления.</w:t>
      </w:r>
    </w:p>
    <w:p w:rsidR="0008442D" w:rsidRDefault="0008442D" w:rsidP="00385F2B">
      <w:pPr>
        <w:spacing w:line="360" w:lineRule="auto"/>
        <w:ind w:firstLine="709"/>
        <w:jc w:val="both"/>
      </w:pPr>
      <w:r>
        <w:t>6. </w:t>
      </w:r>
      <w:r w:rsidRPr="00C56AB9">
        <w:t xml:space="preserve">При поступлении в </w:t>
      </w:r>
      <w:r>
        <w:t>участковую комиссию</w:t>
      </w:r>
      <w:r w:rsidRPr="00C56AB9">
        <w:t xml:space="preserve"> </w:t>
      </w:r>
      <w:r>
        <w:t>заявления (</w:t>
      </w:r>
      <w:r w:rsidRPr="00707730">
        <w:t>устн</w:t>
      </w:r>
      <w:r>
        <w:t>ого</w:t>
      </w:r>
      <w:r w:rsidRPr="00707730">
        <w:t xml:space="preserve"> обращени</w:t>
      </w:r>
      <w:r>
        <w:t>я) с</w:t>
      </w:r>
      <w:r w:rsidRPr="00C56AB9">
        <w:t>ведения о</w:t>
      </w:r>
      <w:r>
        <w:t>б этом</w:t>
      </w:r>
      <w:r w:rsidRPr="00C56AB9">
        <w:t xml:space="preserve"> </w:t>
      </w:r>
      <w:r>
        <w:t>незамедлительно</w:t>
      </w:r>
      <w:r w:rsidRPr="00C56AB9">
        <w:t xml:space="preserve"> </w:t>
      </w:r>
      <w:r>
        <w:t xml:space="preserve">заносятся </w:t>
      </w:r>
      <w:r w:rsidRPr="00C56AB9">
        <w:t>в Реестр заявлений (обращений) о голосовании вне помещения для голосования</w:t>
      </w:r>
      <w:r>
        <w:t xml:space="preserve"> (далее – Реестр)</w:t>
      </w:r>
      <w:r>
        <w:rPr>
          <w:rStyle w:val="FootnoteReference"/>
        </w:rPr>
        <w:footnoteReference w:id="3"/>
      </w:r>
      <w:r>
        <w:rPr>
          <w:kern w:val="28"/>
        </w:rPr>
        <w:t>.</w:t>
      </w:r>
    </w:p>
    <w:p w:rsidR="0008442D" w:rsidRPr="00626804" w:rsidRDefault="0008442D" w:rsidP="00385F2B">
      <w:pPr>
        <w:spacing w:line="360" w:lineRule="auto"/>
        <w:ind w:firstLine="709"/>
        <w:jc w:val="both"/>
      </w:pPr>
      <w:r>
        <w:t>Если з</w:t>
      </w:r>
      <w:r w:rsidRPr="009B15B8">
        <w:t>аявление (устное обращение)</w:t>
      </w:r>
      <w:r>
        <w:t xml:space="preserve"> не содержит каких-либо сведений, установленных пунктом 3 статьи 71 Федерального закона, </w:t>
      </w:r>
      <w:r w:rsidRPr="00626804">
        <w:t xml:space="preserve">то </w:t>
      </w:r>
      <w:r>
        <w:t>участковая комиссия</w:t>
      </w:r>
      <w:r w:rsidRPr="00626804">
        <w:t xml:space="preserve"> отказывает в </w:t>
      </w:r>
      <w:r>
        <w:t>приеме</w:t>
      </w:r>
      <w:r w:rsidRPr="00626804">
        <w:t xml:space="preserve"> заявления (устного обращения).</w:t>
      </w:r>
    </w:p>
    <w:p w:rsidR="0008442D" w:rsidRDefault="0008442D" w:rsidP="00385F2B">
      <w:pPr>
        <w:spacing w:line="360" w:lineRule="auto"/>
        <w:ind w:firstLine="709"/>
        <w:jc w:val="both"/>
      </w:pPr>
      <w:r>
        <w:t>7. При проведении</w:t>
      </w:r>
      <w:r w:rsidRPr="004B2089">
        <w:t xml:space="preserve"> голосования </w:t>
      </w:r>
      <w:r>
        <w:t xml:space="preserve">вне помещения для голосования </w:t>
      </w:r>
      <w:r w:rsidRPr="004B2089">
        <w:t xml:space="preserve">в </w:t>
      </w:r>
      <w:r>
        <w:t>о</w:t>
      </w:r>
      <w:r w:rsidRPr="004B2089">
        <w:t>рганизация</w:t>
      </w:r>
      <w:r>
        <w:t>х</w:t>
      </w:r>
      <w:r w:rsidRPr="004B2089">
        <w:t>, осуществляющи</w:t>
      </w:r>
      <w:r>
        <w:t>х</w:t>
      </w:r>
      <w:r w:rsidRPr="004B2089">
        <w:t xml:space="preserve"> стационарное социальное </w:t>
      </w:r>
      <w:r>
        <w:t>обслуживание, необходимо</w:t>
      </w:r>
      <w:r w:rsidRPr="004B2089">
        <w:t xml:space="preserve"> учитывать </w:t>
      </w:r>
      <w:r>
        <w:t>следующее.</w:t>
      </w:r>
    </w:p>
    <w:p w:rsidR="0008442D" w:rsidRPr="004B2089" w:rsidRDefault="0008442D" w:rsidP="00385F2B">
      <w:pPr>
        <w:spacing w:line="360" w:lineRule="auto"/>
        <w:ind w:firstLine="709"/>
        <w:jc w:val="both"/>
      </w:pPr>
      <w:r w:rsidRPr="004B2089">
        <w:t xml:space="preserve">Голосование лучше всего проводить в специально отведенном руководством </w:t>
      </w:r>
      <w:r>
        <w:t>организации</w:t>
      </w:r>
      <w:r w:rsidRPr="004B2089">
        <w:t xml:space="preserve"> помещении, куда приглашаются избиратели, желающие реализовать свое активное избирательное право.</w:t>
      </w:r>
    </w:p>
    <w:p w:rsidR="0008442D" w:rsidRPr="004B2089" w:rsidRDefault="0008442D" w:rsidP="00385F2B">
      <w:pPr>
        <w:spacing w:line="360" w:lineRule="auto"/>
        <w:ind w:firstLine="709"/>
        <w:jc w:val="both"/>
      </w:pPr>
      <w:r w:rsidRPr="004B2089">
        <w:t>Голосование избирателей, не имеющих возможности проголосовать в специальном помещении (например, лежачие больные), обеспечивается членами комиссии в сопровождении медицинского персонала непосредственно в помещениях (палатах), в которых они находятся.</w:t>
      </w:r>
      <w:r>
        <w:t xml:space="preserve"> В целях соблюдения тайны волеизъявления избирателя рекомендуется использовать </w:t>
      </w:r>
      <w:r w:rsidRPr="004B2089">
        <w:t xml:space="preserve">ширмы, </w:t>
      </w:r>
      <w:r>
        <w:t>имеющиеся в наличии в медучреждениях</w:t>
      </w:r>
      <w:r w:rsidRPr="004B2089">
        <w:t>.</w:t>
      </w:r>
      <w:r>
        <w:t xml:space="preserve"> С</w:t>
      </w:r>
      <w:r w:rsidRPr="004B2089">
        <w:t xml:space="preserve"> учетом специфики</w:t>
      </w:r>
      <w:r>
        <w:br/>
      </w:r>
      <w:r w:rsidRPr="004B2089">
        <w:t>психологического восприятия посторонних лиц пациентами</w:t>
      </w:r>
      <w:r>
        <w:t>,</w:t>
      </w:r>
      <w:r w:rsidRPr="00386CF4">
        <w:t xml:space="preserve"> </w:t>
      </w:r>
      <w:r>
        <w:t xml:space="preserve">рекомендуется </w:t>
      </w:r>
      <w:r w:rsidRPr="004B2089">
        <w:t>использовать униформу (халаты) медицинского персонала</w:t>
      </w:r>
      <w:r>
        <w:t>.</w:t>
      </w:r>
    </w:p>
    <w:p w:rsidR="0008442D" w:rsidRDefault="0008442D" w:rsidP="00385F2B">
      <w:pPr>
        <w:spacing w:line="360" w:lineRule="auto"/>
        <w:ind w:firstLine="709"/>
        <w:jc w:val="both"/>
      </w:pPr>
      <w:r w:rsidRPr="004B2089">
        <w:t>Голосование должно проходить так</w:t>
      </w:r>
      <w:r>
        <w:t xml:space="preserve">им образом, чтобы наблюдатели, члены участковой комиссии с правом совещательного голоса </w:t>
      </w:r>
      <w:r w:rsidRPr="004B2089">
        <w:t xml:space="preserve">могли </w:t>
      </w:r>
      <w:r>
        <w:t>наблюдать за его проведением</w:t>
      </w:r>
      <w:r w:rsidRPr="004B2089">
        <w:t>.</w:t>
      </w:r>
    </w:p>
    <w:p w:rsidR="0008442D" w:rsidRDefault="0008442D" w:rsidP="00385F2B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8. Если избиратель вследствие инвалидности или по состоянию здоровья не может самостоятельно расписаться в получении избирательного бюллетеня или заполнить избирательный бюллетень, он вправе воспользоваться для этого помощью другого избирателя (в том числе работника организации, </w:t>
      </w:r>
      <w:r w:rsidRPr="004B2089">
        <w:t>осуществляющ</w:t>
      </w:r>
      <w:r>
        <w:t>ей</w:t>
      </w:r>
      <w:r w:rsidRPr="004B2089">
        <w:t xml:space="preserve"> стационарное социальное обслуживание</w:t>
      </w:r>
      <w:r>
        <w:t>), не являющегося членом избирательной комиссии, зарегистрированным кандидатом, его доверенным лицом либо уполномоченным представителем по финансовым вопросам, уполномоченным представителем или доверенным лицом политической партии, выдвинувшей зарегистри</w:t>
      </w:r>
      <w:bookmarkStart w:id="0" w:name="_GoBack"/>
      <w:bookmarkEnd w:id="0"/>
      <w:r>
        <w:t>рованного кандидата, наблюдателем, иностранным (международным) наблюдателем. В таком случае избиратель устно извещает членов участковой комиссии, проводящих голосование вне помещения для голосования, о своем намерении воспользоваться помощью другого лица.</w:t>
      </w:r>
    </w:p>
    <w:p w:rsidR="0008442D" w:rsidRDefault="0008442D" w:rsidP="00551356">
      <w:pPr>
        <w:spacing w:line="360" w:lineRule="auto"/>
        <w:ind w:firstLine="709"/>
        <w:jc w:val="both"/>
      </w:pPr>
      <w:r>
        <w:t>9. </w:t>
      </w:r>
      <w:r w:rsidRPr="00707730">
        <w:t xml:space="preserve">Члены </w:t>
      </w:r>
      <w:r>
        <w:t>участковой комиссии</w:t>
      </w:r>
      <w:r w:rsidRPr="00707730">
        <w:t xml:space="preserve">, </w:t>
      </w:r>
      <w:r>
        <w:t>проводящие голосование вне помещения для голосования</w:t>
      </w:r>
      <w:r w:rsidRPr="00707730">
        <w:t>, вправе выдать избирательные бюллетени только тем избирателям, заявления (устные обращен</w:t>
      </w:r>
      <w:r>
        <w:t>ия) которых зарегистрированы в Р</w:t>
      </w:r>
      <w:r w:rsidRPr="00707730">
        <w:t>еестре.</w:t>
      </w:r>
    </w:p>
    <w:p w:rsidR="0008442D" w:rsidRDefault="0008442D" w:rsidP="00551356">
      <w:pPr>
        <w:spacing w:line="360" w:lineRule="auto"/>
        <w:ind w:firstLine="709"/>
        <w:jc w:val="both"/>
      </w:pPr>
      <w:r>
        <w:t>Если в Реестре зарегистрировано устное обращение избирателя, то по прибытии к нему члены участковой комиссии получают от избирателя письменное заявление (бланки заявлений членам участковой комиссии рекомендуется иметь при себе с учетом числа устных обращений).</w:t>
      </w:r>
    </w:p>
    <w:p w:rsidR="0008442D" w:rsidRPr="00C56AB9" w:rsidRDefault="0008442D" w:rsidP="00551356">
      <w:pPr>
        <w:spacing w:line="360" w:lineRule="auto"/>
        <w:ind w:firstLine="709"/>
        <w:jc w:val="both"/>
        <w:rPr>
          <w:b/>
          <w:bCs/>
        </w:rPr>
      </w:pPr>
      <w:r w:rsidRPr="00C56AB9">
        <w:t xml:space="preserve">В случае если </w:t>
      </w:r>
      <w:r>
        <w:t xml:space="preserve">в ходе проведения голосования вне помещения для голосования выяснится, что </w:t>
      </w:r>
      <w:r w:rsidRPr="00C56AB9">
        <w:t xml:space="preserve">избиратель не </w:t>
      </w:r>
      <w:r>
        <w:t>обращался с</w:t>
      </w:r>
      <w:r w:rsidRPr="00C56AB9">
        <w:t xml:space="preserve"> </w:t>
      </w:r>
      <w:r>
        <w:t>з</w:t>
      </w:r>
      <w:r w:rsidRPr="00707730">
        <w:t>аявлени</w:t>
      </w:r>
      <w:r>
        <w:t>ем</w:t>
      </w:r>
      <w:r w:rsidRPr="00707730">
        <w:t xml:space="preserve"> (устн</w:t>
      </w:r>
      <w:r>
        <w:t>ым</w:t>
      </w:r>
      <w:r w:rsidRPr="00707730">
        <w:t xml:space="preserve"> обращени</w:t>
      </w:r>
      <w:r>
        <w:t>ем</w:t>
      </w:r>
      <w:r w:rsidRPr="00707730">
        <w:t xml:space="preserve">) </w:t>
      </w:r>
      <w:r>
        <w:t xml:space="preserve">о предоставлении ему возможности проголосовать </w:t>
      </w:r>
      <w:r w:rsidRPr="00C56AB9">
        <w:t xml:space="preserve">вне </w:t>
      </w:r>
      <w:r>
        <w:t>помещения,</w:t>
      </w:r>
      <w:r w:rsidRPr="00C56AB9">
        <w:t xml:space="preserve"> </w:t>
      </w:r>
      <w:r>
        <w:t xml:space="preserve">или </w:t>
      </w:r>
      <w:r w:rsidRPr="00C56AB9">
        <w:t xml:space="preserve">если избиратель отсутствует по указанному </w:t>
      </w:r>
      <w:r>
        <w:t xml:space="preserve">в Реестре </w:t>
      </w:r>
      <w:r w:rsidRPr="00C56AB9">
        <w:t>адресу</w:t>
      </w:r>
      <w:r>
        <w:t>,</w:t>
      </w:r>
      <w:r w:rsidRPr="00C56AB9">
        <w:t xml:space="preserve"> </w:t>
      </w:r>
      <w:r>
        <w:t xml:space="preserve">или отказывается голосовать, – </w:t>
      </w:r>
      <w:r w:rsidRPr="00C56AB9">
        <w:t xml:space="preserve">в Реестре (в выписке из Реестра) делается </w:t>
      </w:r>
      <w:r>
        <w:t xml:space="preserve">соответствующая </w:t>
      </w:r>
      <w:r w:rsidRPr="00C56AB9">
        <w:t>отметка</w:t>
      </w:r>
      <w:r w:rsidRPr="00EA066A">
        <w:t xml:space="preserve"> </w:t>
      </w:r>
      <w:r w:rsidRPr="00C56AB9">
        <w:t>об этом.</w:t>
      </w:r>
    </w:p>
    <w:p w:rsidR="0008442D" w:rsidRDefault="0008442D" w:rsidP="00385F2B">
      <w:pPr>
        <w:spacing w:line="360" w:lineRule="auto"/>
        <w:ind w:firstLine="709"/>
        <w:jc w:val="both"/>
      </w:pPr>
      <w:r>
        <w:t>10. </w:t>
      </w:r>
      <w:r w:rsidRPr="00C56AB9">
        <w:t xml:space="preserve">При проведении голосования вне помещения для голосования члены </w:t>
      </w:r>
      <w:r>
        <w:t>участковой комиссии</w:t>
      </w:r>
      <w:r w:rsidRPr="00C56AB9">
        <w:t>, проводящие такое голосование, обязаны иметь при себе и предъявлять по требованию избирателя информ</w:t>
      </w:r>
      <w:r>
        <w:t>ационные материалы о всех зарегистрированных кандидатах</w:t>
      </w:r>
      <w:r w:rsidRPr="00C56AB9">
        <w:t>.</w:t>
      </w:r>
    </w:p>
    <w:p w:rsidR="0008442D" w:rsidRPr="004B2089" w:rsidRDefault="0008442D" w:rsidP="00385F2B">
      <w:pPr>
        <w:spacing w:line="360" w:lineRule="auto"/>
        <w:ind w:firstLine="708"/>
        <w:jc w:val="both"/>
      </w:pPr>
      <w:r>
        <w:t>11. Предвыборная а</w:t>
      </w:r>
      <w:r w:rsidRPr="009751A6">
        <w:t>гитаци</w:t>
      </w:r>
      <w:r>
        <w:t>я</w:t>
      </w:r>
      <w:r w:rsidRPr="009751A6">
        <w:t xml:space="preserve"> при проведении голосования вне помещения для голосования </w:t>
      </w:r>
      <w:r>
        <w:t xml:space="preserve">не допускается. За нарушение данного запрета </w:t>
      </w:r>
      <w:r w:rsidRPr="009751A6">
        <w:t>предусматривается ответственность</w:t>
      </w:r>
      <w:r>
        <w:t xml:space="preserve"> в соответствии со статьей 5.10 Кодекса Российской Федерации об административных правонарушениях.</w:t>
      </w:r>
    </w:p>
    <w:sectPr w:rsidR="0008442D" w:rsidRPr="004B2089" w:rsidSect="008103D3">
      <w:footerReference w:type="default" r:id="rId7"/>
      <w:footerReference w:type="first" r:id="rId8"/>
      <w:pgSz w:w="11906" w:h="16838" w:code="9"/>
      <w:pgMar w:top="1134" w:right="851" w:bottom="1134" w:left="1701" w:header="709" w:footer="61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42D" w:rsidRDefault="0008442D">
      <w:r>
        <w:separator/>
      </w:r>
    </w:p>
  </w:endnote>
  <w:endnote w:type="continuationSeparator" w:id="0">
    <w:p w:rsidR="0008442D" w:rsidRDefault="000844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42D" w:rsidRPr="00736EE9" w:rsidRDefault="0008442D" w:rsidP="008E3D3A">
    <w:pPr>
      <w:pStyle w:val="Footer"/>
    </w:pPr>
    <w:fldSimple w:instr=" FILENAME   \* MERGEFORMAT ">
      <w:r>
        <w:rPr>
          <w:noProof/>
        </w:rPr>
        <w:t>k0702002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42D" w:rsidRPr="008103D3" w:rsidRDefault="0008442D" w:rsidP="008103D3">
    <w:pPr>
      <w:pStyle w:val="Footer"/>
    </w:pPr>
    <w:fldSimple w:instr=" FILENAME   \* MERGEFORMAT ">
      <w:r w:rsidRPr="00551356">
        <w:rPr>
          <w:noProof/>
        </w:rPr>
        <w:t>k0702002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42D" w:rsidRDefault="0008442D" w:rsidP="00580179">
      <w:pPr>
        <w:jc w:val="both"/>
      </w:pPr>
      <w:r>
        <w:separator/>
      </w:r>
    </w:p>
  </w:footnote>
  <w:footnote w:type="continuationSeparator" w:id="0">
    <w:p w:rsidR="0008442D" w:rsidRDefault="0008442D">
      <w:r>
        <w:continuationSeparator/>
      </w:r>
    </w:p>
  </w:footnote>
  <w:footnote w:id="1">
    <w:p w:rsidR="0008442D" w:rsidRDefault="0008442D" w:rsidP="0086586D">
      <w:pPr>
        <w:pStyle w:val="FootnoteText"/>
      </w:pPr>
      <w:r w:rsidRPr="00985BE2">
        <w:rPr>
          <w:rStyle w:val="FootnoteReference"/>
          <w:sz w:val="20"/>
          <w:szCs w:val="20"/>
        </w:rPr>
        <w:footnoteRef/>
      </w:r>
      <w:r>
        <w:rPr>
          <w:sz w:val="20"/>
          <w:szCs w:val="20"/>
        </w:rPr>
        <w:t> См. П</w:t>
      </w:r>
      <w:r w:rsidRPr="00985BE2">
        <w:rPr>
          <w:sz w:val="20"/>
          <w:szCs w:val="20"/>
        </w:rPr>
        <w:t>римерную номенклатуру организаций социального обслуживания, утвержденную приказом Министерства труда и социальной защиты Российской Федерации от 17 апреля 2014 года № 258н</w:t>
      </w:r>
      <w:r>
        <w:rPr>
          <w:sz w:val="20"/>
          <w:szCs w:val="20"/>
        </w:rPr>
        <w:t>.</w:t>
      </w:r>
    </w:p>
  </w:footnote>
  <w:footnote w:id="2">
    <w:p w:rsidR="0008442D" w:rsidRDefault="0008442D" w:rsidP="00610387">
      <w:pPr>
        <w:jc w:val="left"/>
      </w:pPr>
      <w:r>
        <w:rPr>
          <w:rStyle w:val="FootnoteReference"/>
        </w:rPr>
        <w:footnoteRef/>
      </w:r>
      <w:r>
        <w:t> </w:t>
      </w:r>
      <w:r>
        <w:rPr>
          <w:sz w:val="20"/>
          <w:szCs w:val="20"/>
        </w:rPr>
        <w:t>С</w:t>
      </w:r>
      <w:r w:rsidRPr="00985BE2">
        <w:rPr>
          <w:sz w:val="20"/>
          <w:szCs w:val="20"/>
        </w:rPr>
        <w:t>м. </w:t>
      </w:r>
      <w:r w:rsidRPr="00985BE2">
        <w:rPr>
          <w:kern w:val="28"/>
          <w:sz w:val="20"/>
          <w:szCs w:val="20"/>
        </w:rPr>
        <w:t>Рабочий блокнот участковой избирательной комиссии, предназначенный для организаторов выборов Президента Российской Федерации</w:t>
      </w:r>
      <w:r w:rsidRPr="00937877">
        <w:rPr>
          <w:sz w:val="20"/>
          <w:szCs w:val="20"/>
        </w:rPr>
        <w:t xml:space="preserve"> (выписка из протокола заседания от 17 января 2018 года № 129-1-7)</w:t>
      </w:r>
      <w:r>
        <w:rPr>
          <w:sz w:val="20"/>
          <w:szCs w:val="20"/>
        </w:rPr>
        <w:t>.</w:t>
      </w:r>
    </w:p>
  </w:footnote>
  <w:footnote w:id="3">
    <w:p w:rsidR="0008442D" w:rsidRDefault="0008442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sz w:val="20"/>
          <w:szCs w:val="20"/>
        </w:rPr>
        <w:t>С</w:t>
      </w:r>
      <w:r w:rsidRPr="00985BE2">
        <w:rPr>
          <w:sz w:val="20"/>
          <w:szCs w:val="20"/>
        </w:rPr>
        <w:t>м. </w:t>
      </w:r>
      <w:r w:rsidRPr="00985BE2">
        <w:rPr>
          <w:kern w:val="28"/>
          <w:sz w:val="20"/>
          <w:szCs w:val="20"/>
        </w:rPr>
        <w:t>Рабочий блокнот участковой избирательной комиссии, предназначенный для организаторов выборов Президента Российской Федерации</w:t>
      </w:r>
      <w:r w:rsidRPr="00937877">
        <w:rPr>
          <w:sz w:val="20"/>
          <w:szCs w:val="20"/>
        </w:rPr>
        <w:t xml:space="preserve"> (выписка из протокола заседания от 17 января 2018 года № 129-1-7)</w:t>
      </w:r>
      <w:r>
        <w:rPr>
          <w:sz w:val="20"/>
          <w:szCs w:val="20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E7643"/>
    <w:multiLevelType w:val="hybridMultilevel"/>
    <w:tmpl w:val="9A16EE9C"/>
    <w:lvl w:ilvl="0" w:tplc="8B1077FE">
      <w:start w:val="1"/>
      <w:numFmt w:val="bullet"/>
      <w:lvlText w:val="-"/>
      <w:lvlJc w:val="left"/>
      <w:pPr>
        <w:ind w:left="121" w:hanging="167"/>
      </w:pPr>
      <w:rPr>
        <w:rFonts w:ascii="Palatino Linotype" w:eastAsia="Times New Roman" w:hAnsi="Palatino Linotype" w:hint="default"/>
        <w:color w:val="auto"/>
        <w:w w:val="108"/>
        <w:sz w:val="26"/>
        <w:szCs w:val="26"/>
      </w:rPr>
    </w:lvl>
    <w:lvl w:ilvl="1" w:tplc="C8BC7D6A">
      <w:start w:val="1"/>
      <w:numFmt w:val="bullet"/>
      <w:lvlText w:val="•"/>
      <w:lvlJc w:val="left"/>
      <w:pPr>
        <w:ind w:left="1097" w:hanging="167"/>
      </w:pPr>
      <w:rPr>
        <w:rFonts w:hint="default"/>
      </w:rPr>
    </w:lvl>
    <w:lvl w:ilvl="2" w:tplc="EDB62174">
      <w:start w:val="1"/>
      <w:numFmt w:val="bullet"/>
      <w:lvlText w:val="•"/>
      <w:lvlJc w:val="left"/>
      <w:pPr>
        <w:ind w:left="2074" w:hanging="167"/>
      </w:pPr>
      <w:rPr>
        <w:rFonts w:hint="default"/>
      </w:rPr>
    </w:lvl>
    <w:lvl w:ilvl="3" w:tplc="A75864B0">
      <w:start w:val="1"/>
      <w:numFmt w:val="bullet"/>
      <w:lvlText w:val="•"/>
      <w:lvlJc w:val="left"/>
      <w:pPr>
        <w:ind w:left="3051" w:hanging="167"/>
      </w:pPr>
      <w:rPr>
        <w:rFonts w:hint="default"/>
      </w:rPr>
    </w:lvl>
    <w:lvl w:ilvl="4" w:tplc="181EB000">
      <w:start w:val="1"/>
      <w:numFmt w:val="bullet"/>
      <w:lvlText w:val="•"/>
      <w:lvlJc w:val="left"/>
      <w:pPr>
        <w:ind w:left="4028" w:hanging="167"/>
      </w:pPr>
      <w:rPr>
        <w:rFonts w:hint="default"/>
      </w:rPr>
    </w:lvl>
    <w:lvl w:ilvl="5" w:tplc="6DD88C8C">
      <w:start w:val="1"/>
      <w:numFmt w:val="bullet"/>
      <w:lvlText w:val="•"/>
      <w:lvlJc w:val="left"/>
      <w:pPr>
        <w:ind w:left="5006" w:hanging="167"/>
      </w:pPr>
      <w:rPr>
        <w:rFonts w:hint="default"/>
      </w:rPr>
    </w:lvl>
    <w:lvl w:ilvl="6" w:tplc="660C4E80">
      <w:start w:val="1"/>
      <w:numFmt w:val="bullet"/>
      <w:lvlText w:val="•"/>
      <w:lvlJc w:val="left"/>
      <w:pPr>
        <w:ind w:left="5983" w:hanging="167"/>
      </w:pPr>
      <w:rPr>
        <w:rFonts w:hint="default"/>
      </w:rPr>
    </w:lvl>
    <w:lvl w:ilvl="7" w:tplc="02EA394A">
      <w:start w:val="1"/>
      <w:numFmt w:val="bullet"/>
      <w:lvlText w:val="•"/>
      <w:lvlJc w:val="left"/>
      <w:pPr>
        <w:ind w:left="6960" w:hanging="167"/>
      </w:pPr>
      <w:rPr>
        <w:rFonts w:hint="default"/>
      </w:rPr>
    </w:lvl>
    <w:lvl w:ilvl="8" w:tplc="2B22219C">
      <w:start w:val="1"/>
      <w:numFmt w:val="bullet"/>
      <w:lvlText w:val="•"/>
      <w:lvlJc w:val="left"/>
      <w:pPr>
        <w:ind w:left="7937" w:hanging="167"/>
      </w:pPr>
      <w:rPr>
        <w:rFonts w:hint="default"/>
      </w:rPr>
    </w:lvl>
  </w:abstractNum>
  <w:abstractNum w:abstractNumId="1">
    <w:nsid w:val="30126805"/>
    <w:multiLevelType w:val="hybridMultilevel"/>
    <w:tmpl w:val="EE224912"/>
    <w:lvl w:ilvl="0" w:tplc="539621B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B74FEF"/>
    <w:multiLevelType w:val="multilevel"/>
    <w:tmpl w:val="8EB2B60E"/>
    <w:lvl w:ilvl="0">
      <w:start w:val="4"/>
      <w:numFmt w:val="decimal"/>
      <w:lvlText w:val="%1"/>
      <w:lvlJc w:val="left"/>
      <w:pPr>
        <w:ind w:left="1077" w:hanging="726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7" w:hanging="726"/>
      </w:pPr>
      <w:rPr>
        <w:rFonts w:ascii="Palatino Linotype" w:eastAsia="Times New Roman" w:hAnsi="Palatino Linotype" w:hint="default"/>
        <w:color w:val="auto"/>
        <w:w w:val="101"/>
        <w:sz w:val="26"/>
        <w:szCs w:val="26"/>
      </w:rPr>
    </w:lvl>
    <w:lvl w:ilvl="2">
      <w:start w:val="1"/>
      <w:numFmt w:val="decimal"/>
      <w:lvlText w:val="%3."/>
      <w:lvlJc w:val="left"/>
      <w:pPr>
        <w:ind w:left="920" w:hanging="240"/>
      </w:pPr>
      <w:rPr>
        <w:rFonts w:ascii="Times New Roman" w:eastAsia="Times New Roman" w:hAnsi="Times New Roman" w:hint="default"/>
        <w:b/>
        <w:bCs/>
        <w:color w:val="auto"/>
        <w:w w:val="105"/>
        <w:sz w:val="28"/>
        <w:szCs w:val="28"/>
      </w:rPr>
    </w:lvl>
    <w:lvl w:ilvl="3">
      <w:start w:val="1"/>
      <w:numFmt w:val="bullet"/>
      <w:lvlText w:val="•"/>
      <w:lvlJc w:val="left"/>
      <w:pPr>
        <w:ind w:left="2106" w:hanging="24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33" w:hanging="24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59" w:hanging="24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186" w:hanging="24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12" w:hanging="24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239" w:hanging="240"/>
      </w:pPr>
      <w:rPr>
        <w:rFonts w:hint="default"/>
      </w:rPr>
    </w:lvl>
  </w:abstractNum>
  <w:abstractNum w:abstractNumId="3">
    <w:nsid w:val="3B4A35F4"/>
    <w:multiLevelType w:val="hybridMultilevel"/>
    <w:tmpl w:val="2C728716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4">
    <w:nsid w:val="3BDF1C00"/>
    <w:multiLevelType w:val="hybridMultilevel"/>
    <w:tmpl w:val="52829CE0"/>
    <w:lvl w:ilvl="0" w:tplc="03BC7AA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F7071A0"/>
    <w:multiLevelType w:val="hybridMultilevel"/>
    <w:tmpl w:val="9F201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24D2167"/>
    <w:multiLevelType w:val="multilevel"/>
    <w:tmpl w:val="41305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5A5B3062"/>
    <w:multiLevelType w:val="multilevel"/>
    <w:tmpl w:val="D1844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621C0BE5"/>
    <w:multiLevelType w:val="hybridMultilevel"/>
    <w:tmpl w:val="EE48E4F6"/>
    <w:lvl w:ilvl="0" w:tplc="14B267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6C26B0"/>
    <w:multiLevelType w:val="hybridMultilevel"/>
    <w:tmpl w:val="B5AE7C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99829FB"/>
    <w:multiLevelType w:val="hybridMultilevel"/>
    <w:tmpl w:val="83BC6470"/>
    <w:lvl w:ilvl="0" w:tplc="7E948164">
      <w:start w:val="1"/>
      <w:numFmt w:val="bullet"/>
      <w:lvlText w:val="*"/>
      <w:lvlJc w:val="left"/>
      <w:pPr>
        <w:ind w:left="114" w:hanging="229"/>
      </w:pPr>
      <w:rPr>
        <w:rFonts w:ascii="Times New Roman" w:eastAsia="Times New Roman" w:hAnsi="Times New Roman" w:hint="default"/>
        <w:color w:val="auto"/>
        <w:spacing w:val="-22"/>
        <w:w w:val="99"/>
        <w:sz w:val="20"/>
        <w:szCs w:val="20"/>
      </w:rPr>
    </w:lvl>
    <w:lvl w:ilvl="1" w:tplc="578E5546">
      <w:start w:val="1"/>
      <w:numFmt w:val="bullet"/>
      <w:lvlText w:val="•"/>
      <w:lvlJc w:val="left"/>
      <w:pPr>
        <w:ind w:left="100" w:hanging="212"/>
      </w:pPr>
      <w:rPr>
        <w:rFonts w:ascii="Palatino Linotype" w:eastAsia="Times New Roman" w:hAnsi="Palatino Linotype" w:hint="default"/>
        <w:color w:val="auto"/>
        <w:w w:val="74"/>
        <w:sz w:val="26"/>
        <w:szCs w:val="26"/>
      </w:rPr>
    </w:lvl>
    <w:lvl w:ilvl="2" w:tplc="E9C4AB96">
      <w:start w:val="1"/>
      <w:numFmt w:val="bullet"/>
      <w:lvlText w:val="•"/>
      <w:lvlJc w:val="left"/>
      <w:pPr>
        <w:ind w:left="1136" w:hanging="212"/>
      </w:pPr>
      <w:rPr>
        <w:rFonts w:hint="default"/>
      </w:rPr>
    </w:lvl>
    <w:lvl w:ilvl="3" w:tplc="3F423A04">
      <w:start w:val="1"/>
      <w:numFmt w:val="bullet"/>
      <w:lvlText w:val="•"/>
      <w:lvlJc w:val="left"/>
      <w:pPr>
        <w:ind w:left="2153" w:hanging="212"/>
      </w:pPr>
      <w:rPr>
        <w:rFonts w:hint="default"/>
      </w:rPr>
    </w:lvl>
    <w:lvl w:ilvl="4" w:tplc="353E1562">
      <w:start w:val="1"/>
      <w:numFmt w:val="bullet"/>
      <w:lvlText w:val="•"/>
      <w:lvlJc w:val="left"/>
      <w:pPr>
        <w:ind w:left="3170" w:hanging="212"/>
      </w:pPr>
      <w:rPr>
        <w:rFonts w:hint="default"/>
      </w:rPr>
    </w:lvl>
    <w:lvl w:ilvl="5" w:tplc="8FAAE72A">
      <w:start w:val="1"/>
      <w:numFmt w:val="bullet"/>
      <w:lvlText w:val="•"/>
      <w:lvlJc w:val="left"/>
      <w:pPr>
        <w:ind w:left="4187" w:hanging="212"/>
      </w:pPr>
      <w:rPr>
        <w:rFonts w:hint="default"/>
      </w:rPr>
    </w:lvl>
    <w:lvl w:ilvl="6" w:tplc="D4A8DB50">
      <w:start w:val="1"/>
      <w:numFmt w:val="bullet"/>
      <w:lvlText w:val="•"/>
      <w:lvlJc w:val="left"/>
      <w:pPr>
        <w:ind w:left="5204" w:hanging="212"/>
      </w:pPr>
      <w:rPr>
        <w:rFonts w:hint="default"/>
      </w:rPr>
    </w:lvl>
    <w:lvl w:ilvl="7" w:tplc="4582F2CC">
      <w:start w:val="1"/>
      <w:numFmt w:val="bullet"/>
      <w:lvlText w:val="•"/>
      <w:lvlJc w:val="left"/>
      <w:pPr>
        <w:ind w:left="6221" w:hanging="212"/>
      </w:pPr>
      <w:rPr>
        <w:rFonts w:hint="default"/>
      </w:rPr>
    </w:lvl>
    <w:lvl w:ilvl="8" w:tplc="FC2CE9DA">
      <w:start w:val="1"/>
      <w:numFmt w:val="bullet"/>
      <w:lvlText w:val="•"/>
      <w:lvlJc w:val="left"/>
      <w:pPr>
        <w:ind w:left="7238" w:hanging="212"/>
      </w:pPr>
      <w:rPr>
        <w:rFonts w:hint="default"/>
      </w:rPr>
    </w:lvl>
  </w:abstractNum>
  <w:abstractNum w:abstractNumId="11">
    <w:nsid w:val="742214F0"/>
    <w:multiLevelType w:val="hybridMultilevel"/>
    <w:tmpl w:val="EE224912"/>
    <w:lvl w:ilvl="0" w:tplc="539621B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4D277CD"/>
    <w:multiLevelType w:val="hybridMultilevel"/>
    <w:tmpl w:val="697AF198"/>
    <w:lvl w:ilvl="0" w:tplc="04190001">
      <w:start w:val="1"/>
      <w:numFmt w:val="bullet"/>
      <w:lvlText w:val=""/>
      <w:lvlJc w:val="left"/>
      <w:pPr>
        <w:ind w:left="546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771250BF"/>
    <w:multiLevelType w:val="hybridMultilevel"/>
    <w:tmpl w:val="033A1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8"/>
  </w:num>
  <w:num w:numId="4">
    <w:abstractNumId w:val="13"/>
  </w:num>
  <w:num w:numId="5">
    <w:abstractNumId w:val="4"/>
  </w:num>
  <w:num w:numId="6">
    <w:abstractNumId w:val="1"/>
  </w:num>
  <w:num w:numId="7">
    <w:abstractNumId w:val="0"/>
  </w:num>
  <w:num w:numId="8">
    <w:abstractNumId w:val="2"/>
  </w:num>
  <w:num w:numId="9">
    <w:abstractNumId w:val="12"/>
  </w:num>
  <w:num w:numId="10">
    <w:abstractNumId w:val="10"/>
  </w:num>
  <w:num w:numId="11">
    <w:abstractNumId w:val="5"/>
  </w:num>
  <w:num w:numId="12">
    <w:abstractNumId w:val="3"/>
  </w:num>
  <w:num w:numId="13">
    <w:abstractNumId w:val="7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embedSystemFonts/>
  <w:defaultTabStop w:val="567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C37"/>
    <w:rsid w:val="0000308B"/>
    <w:rsid w:val="00003BC0"/>
    <w:rsid w:val="0000514A"/>
    <w:rsid w:val="000054B9"/>
    <w:rsid w:val="00010E9F"/>
    <w:rsid w:val="00013C95"/>
    <w:rsid w:val="00015A88"/>
    <w:rsid w:val="00016CC4"/>
    <w:rsid w:val="00016F6D"/>
    <w:rsid w:val="000216B6"/>
    <w:rsid w:val="000230EB"/>
    <w:rsid w:val="00024662"/>
    <w:rsid w:val="00025E92"/>
    <w:rsid w:val="000264E2"/>
    <w:rsid w:val="00032E5B"/>
    <w:rsid w:val="000342C0"/>
    <w:rsid w:val="0004237F"/>
    <w:rsid w:val="00046A1F"/>
    <w:rsid w:val="000525BC"/>
    <w:rsid w:val="00052EDF"/>
    <w:rsid w:val="00053DBE"/>
    <w:rsid w:val="00061122"/>
    <w:rsid w:val="000616DC"/>
    <w:rsid w:val="000706D3"/>
    <w:rsid w:val="0008442D"/>
    <w:rsid w:val="00085444"/>
    <w:rsid w:val="00090037"/>
    <w:rsid w:val="00090C0F"/>
    <w:rsid w:val="00093BAD"/>
    <w:rsid w:val="00095AC3"/>
    <w:rsid w:val="00097154"/>
    <w:rsid w:val="000A0D09"/>
    <w:rsid w:val="000A153C"/>
    <w:rsid w:val="000A191D"/>
    <w:rsid w:val="000A1DA8"/>
    <w:rsid w:val="000A3709"/>
    <w:rsid w:val="000A4BBD"/>
    <w:rsid w:val="000B3464"/>
    <w:rsid w:val="000C1FDE"/>
    <w:rsid w:val="000C611E"/>
    <w:rsid w:val="000C7978"/>
    <w:rsid w:val="000C7FC3"/>
    <w:rsid w:val="000D4D76"/>
    <w:rsid w:val="000D505C"/>
    <w:rsid w:val="000D5B50"/>
    <w:rsid w:val="000D7695"/>
    <w:rsid w:val="000D7B90"/>
    <w:rsid w:val="000E0E1D"/>
    <w:rsid w:val="000E1E4E"/>
    <w:rsid w:val="000E28C4"/>
    <w:rsid w:val="000E7101"/>
    <w:rsid w:val="000F2BCB"/>
    <w:rsid w:val="000F5A8C"/>
    <w:rsid w:val="000F5D9B"/>
    <w:rsid w:val="001046CF"/>
    <w:rsid w:val="00104E70"/>
    <w:rsid w:val="00106C8F"/>
    <w:rsid w:val="00106DDB"/>
    <w:rsid w:val="0010751C"/>
    <w:rsid w:val="00107B41"/>
    <w:rsid w:val="001109D2"/>
    <w:rsid w:val="00110B98"/>
    <w:rsid w:val="001116A2"/>
    <w:rsid w:val="001135BA"/>
    <w:rsid w:val="00113CDF"/>
    <w:rsid w:val="00124367"/>
    <w:rsid w:val="001355BF"/>
    <w:rsid w:val="001368CD"/>
    <w:rsid w:val="00140058"/>
    <w:rsid w:val="00141A61"/>
    <w:rsid w:val="001532C2"/>
    <w:rsid w:val="00154961"/>
    <w:rsid w:val="00155515"/>
    <w:rsid w:val="00156885"/>
    <w:rsid w:val="001600D3"/>
    <w:rsid w:val="0016126A"/>
    <w:rsid w:val="00161D06"/>
    <w:rsid w:val="00164973"/>
    <w:rsid w:val="00176297"/>
    <w:rsid w:val="001779C0"/>
    <w:rsid w:val="00177AC6"/>
    <w:rsid w:val="00182DA6"/>
    <w:rsid w:val="00183890"/>
    <w:rsid w:val="001838D1"/>
    <w:rsid w:val="0018628A"/>
    <w:rsid w:val="00186EFE"/>
    <w:rsid w:val="001906D3"/>
    <w:rsid w:val="00190F1F"/>
    <w:rsid w:val="00193707"/>
    <w:rsid w:val="001965AF"/>
    <w:rsid w:val="001A3B34"/>
    <w:rsid w:val="001A6121"/>
    <w:rsid w:val="001A63D1"/>
    <w:rsid w:val="001B6602"/>
    <w:rsid w:val="001B71FC"/>
    <w:rsid w:val="001C0175"/>
    <w:rsid w:val="001C11D5"/>
    <w:rsid w:val="001C5C1C"/>
    <w:rsid w:val="001C6C20"/>
    <w:rsid w:val="001D167F"/>
    <w:rsid w:val="001D23C4"/>
    <w:rsid w:val="001E3824"/>
    <w:rsid w:val="001E3F8D"/>
    <w:rsid w:val="001F0804"/>
    <w:rsid w:val="001F0D17"/>
    <w:rsid w:val="001F1442"/>
    <w:rsid w:val="001F20E4"/>
    <w:rsid w:val="0020276D"/>
    <w:rsid w:val="002043E0"/>
    <w:rsid w:val="00205F76"/>
    <w:rsid w:val="0020696C"/>
    <w:rsid w:val="00207B5B"/>
    <w:rsid w:val="00211E9B"/>
    <w:rsid w:val="00213457"/>
    <w:rsid w:val="0021633D"/>
    <w:rsid w:val="00217C78"/>
    <w:rsid w:val="002208A3"/>
    <w:rsid w:val="00221E98"/>
    <w:rsid w:val="0022401A"/>
    <w:rsid w:val="0022775C"/>
    <w:rsid w:val="0023087E"/>
    <w:rsid w:val="00232B97"/>
    <w:rsid w:val="002346B6"/>
    <w:rsid w:val="0024136E"/>
    <w:rsid w:val="00243D9C"/>
    <w:rsid w:val="00245C8A"/>
    <w:rsid w:val="00246C6D"/>
    <w:rsid w:val="00264B9D"/>
    <w:rsid w:val="00272B59"/>
    <w:rsid w:val="00273FCC"/>
    <w:rsid w:val="00275D82"/>
    <w:rsid w:val="00283976"/>
    <w:rsid w:val="00284B7C"/>
    <w:rsid w:val="0028508F"/>
    <w:rsid w:val="00296052"/>
    <w:rsid w:val="002A292F"/>
    <w:rsid w:val="002A70CD"/>
    <w:rsid w:val="002B2D9C"/>
    <w:rsid w:val="002B5C18"/>
    <w:rsid w:val="002B651E"/>
    <w:rsid w:val="002B697C"/>
    <w:rsid w:val="002B6FF6"/>
    <w:rsid w:val="002C2933"/>
    <w:rsid w:val="002C3A88"/>
    <w:rsid w:val="002C4122"/>
    <w:rsid w:val="002C5C9C"/>
    <w:rsid w:val="002D028F"/>
    <w:rsid w:val="002D0972"/>
    <w:rsid w:val="002D0AC5"/>
    <w:rsid w:val="002D6754"/>
    <w:rsid w:val="002D74E1"/>
    <w:rsid w:val="002E0546"/>
    <w:rsid w:val="002E1497"/>
    <w:rsid w:val="002E4DCA"/>
    <w:rsid w:val="002E6208"/>
    <w:rsid w:val="002F67B6"/>
    <w:rsid w:val="002F7824"/>
    <w:rsid w:val="00303ADF"/>
    <w:rsid w:val="00303EC3"/>
    <w:rsid w:val="003056B1"/>
    <w:rsid w:val="00307909"/>
    <w:rsid w:val="00310900"/>
    <w:rsid w:val="00320BC7"/>
    <w:rsid w:val="003255D3"/>
    <w:rsid w:val="00327694"/>
    <w:rsid w:val="00327851"/>
    <w:rsid w:val="0033082F"/>
    <w:rsid w:val="00330F2D"/>
    <w:rsid w:val="00331BB9"/>
    <w:rsid w:val="00332913"/>
    <w:rsid w:val="003341B0"/>
    <w:rsid w:val="00343DF2"/>
    <w:rsid w:val="003517E5"/>
    <w:rsid w:val="00351D23"/>
    <w:rsid w:val="00352E97"/>
    <w:rsid w:val="00383BC7"/>
    <w:rsid w:val="00385F2B"/>
    <w:rsid w:val="00386CF4"/>
    <w:rsid w:val="0038725B"/>
    <w:rsid w:val="00387403"/>
    <w:rsid w:val="0038780E"/>
    <w:rsid w:val="00394E08"/>
    <w:rsid w:val="003967D9"/>
    <w:rsid w:val="003A1FEA"/>
    <w:rsid w:val="003A3A40"/>
    <w:rsid w:val="003A5C1C"/>
    <w:rsid w:val="003B26FA"/>
    <w:rsid w:val="003B3140"/>
    <w:rsid w:val="003B5136"/>
    <w:rsid w:val="003B7190"/>
    <w:rsid w:val="003C0D5C"/>
    <w:rsid w:val="003C56D7"/>
    <w:rsid w:val="003C6CC6"/>
    <w:rsid w:val="003C77EC"/>
    <w:rsid w:val="003D0A39"/>
    <w:rsid w:val="003D3D31"/>
    <w:rsid w:val="003D50F9"/>
    <w:rsid w:val="003D51D5"/>
    <w:rsid w:val="003D5E0D"/>
    <w:rsid w:val="003E16FA"/>
    <w:rsid w:val="003E2D78"/>
    <w:rsid w:val="003E4242"/>
    <w:rsid w:val="003E46F0"/>
    <w:rsid w:val="003E70D6"/>
    <w:rsid w:val="004008FB"/>
    <w:rsid w:val="00400A23"/>
    <w:rsid w:val="00410B94"/>
    <w:rsid w:val="004166FD"/>
    <w:rsid w:val="00416F44"/>
    <w:rsid w:val="00423DDB"/>
    <w:rsid w:val="00425208"/>
    <w:rsid w:val="00425A0C"/>
    <w:rsid w:val="00426960"/>
    <w:rsid w:val="0042778E"/>
    <w:rsid w:val="00430E95"/>
    <w:rsid w:val="00430EC8"/>
    <w:rsid w:val="004433F3"/>
    <w:rsid w:val="00444E8C"/>
    <w:rsid w:val="004468F8"/>
    <w:rsid w:val="00447263"/>
    <w:rsid w:val="00450794"/>
    <w:rsid w:val="00457183"/>
    <w:rsid w:val="00460574"/>
    <w:rsid w:val="00461B5A"/>
    <w:rsid w:val="00461F11"/>
    <w:rsid w:val="00462C37"/>
    <w:rsid w:val="00463C76"/>
    <w:rsid w:val="00465F7A"/>
    <w:rsid w:val="00467957"/>
    <w:rsid w:val="004712C2"/>
    <w:rsid w:val="00474C7B"/>
    <w:rsid w:val="00476B06"/>
    <w:rsid w:val="00477CEA"/>
    <w:rsid w:val="00482953"/>
    <w:rsid w:val="004829AE"/>
    <w:rsid w:val="00483056"/>
    <w:rsid w:val="0048652C"/>
    <w:rsid w:val="00487664"/>
    <w:rsid w:val="00491CE4"/>
    <w:rsid w:val="00497E55"/>
    <w:rsid w:val="004A082F"/>
    <w:rsid w:val="004A436C"/>
    <w:rsid w:val="004A5EF7"/>
    <w:rsid w:val="004B0094"/>
    <w:rsid w:val="004B2089"/>
    <w:rsid w:val="004B37F6"/>
    <w:rsid w:val="004B5F69"/>
    <w:rsid w:val="004C45FB"/>
    <w:rsid w:val="004C5E09"/>
    <w:rsid w:val="004C6336"/>
    <w:rsid w:val="004D0766"/>
    <w:rsid w:val="004D109B"/>
    <w:rsid w:val="004D37CA"/>
    <w:rsid w:val="004D3850"/>
    <w:rsid w:val="004D48BA"/>
    <w:rsid w:val="004D51C9"/>
    <w:rsid w:val="004E47EF"/>
    <w:rsid w:val="004F14B1"/>
    <w:rsid w:val="004F475F"/>
    <w:rsid w:val="004F6CDE"/>
    <w:rsid w:val="0050189C"/>
    <w:rsid w:val="00504822"/>
    <w:rsid w:val="00505493"/>
    <w:rsid w:val="005075A8"/>
    <w:rsid w:val="0051081C"/>
    <w:rsid w:val="00511EF4"/>
    <w:rsid w:val="00512AD0"/>
    <w:rsid w:val="00514956"/>
    <w:rsid w:val="00520F1C"/>
    <w:rsid w:val="00521430"/>
    <w:rsid w:val="00530FA8"/>
    <w:rsid w:val="00532104"/>
    <w:rsid w:val="0053285E"/>
    <w:rsid w:val="00532E10"/>
    <w:rsid w:val="0053665C"/>
    <w:rsid w:val="00536CC4"/>
    <w:rsid w:val="005445A1"/>
    <w:rsid w:val="00546569"/>
    <w:rsid w:val="00551356"/>
    <w:rsid w:val="00554D0C"/>
    <w:rsid w:val="00556086"/>
    <w:rsid w:val="00565CFD"/>
    <w:rsid w:val="0057182C"/>
    <w:rsid w:val="00574C8A"/>
    <w:rsid w:val="00575295"/>
    <w:rsid w:val="0057548F"/>
    <w:rsid w:val="0057553A"/>
    <w:rsid w:val="00576D64"/>
    <w:rsid w:val="00580179"/>
    <w:rsid w:val="00583F2D"/>
    <w:rsid w:val="00585FE7"/>
    <w:rsid w:val="00595BD9"/>
    <w:rsid w:val="00596D85"/>
    <w:rsid w:val="005A0784"/>
    <w:rsid w:val="005A12DD"/>
    <w:rsid w:val="005A1F81"/>
    <w:rsid w:val="005A2533"/>
    <w:rsid w:val="005A3ED7"/>
    <w:rsid w:val="005A4E1E"/>
    <w:rsid w:val="005A62D3"/>
    <w:rsid w:val="005B0098"/>
    <w:rsid w:val="005B0C04"/>
    <w:rsid w:val="005B1519"/>
    <w:rsid w:val="005B521D"/>
    <w:rsid w:val="005B6AE0"/>
    <w:rsid w:val="005B6C8C"/>
    <w:rsid w:val="005C02B8"/>
    <w:rsid w:val="005C1211"/>
    <w:rsid w:val="005C47EB"/>
    <w:rsid w:val="005D09A5"/>
    <w:rsid w:val="005D1582"/>
    <w:rsid w:val="005D322C"/>
    <w:rsid w:val="005D5381"/>
    <w:rsid w:val="005D6F9E"/>
    <w:rsid w:val="005D6FD1"/>
    <w:rsid w:val="005E11C0"/>
    <w:rsid w:val="005E2583"/>
    <w:rsid w:val="005E4B8F"/>
    <w:rsid w:val="005E6538"/>
    <w:rsid w:val="005E70B0"/>
    <w:rsid w:val="005E70DC"/>
    <w:rsid w:val="005F05D3"/>
    <w:rsid w:val="005F2334"/>
    <w:rsid w:val="005F4797"/>
    <w:rsid w:val="005F6A41"/>
    <w:rsid w:val="005F7500"/>
    <w:rsid w:val="00602B75"/>
    <w:rsid w:val="0060463F"/>
    <w:rsid w:val="00610387"/>
    <w:rsid w:val="00614237"/>
    <w:rsid w:val="006162A9"/>
    <w:rsid w:val="00621ACC"/>
    <w:rsid w:val="00624481"/>
    <w:rsid w:val="00624933"/>
    <w:rsid w:val="00625A67"/>
    <w:rsid w:val="006261BF"/>
    <w:rsid w:val="00626804"/>
    <w:rsid w:val="00627A2B"/>
    <w:rsid w:val="006303F3"/>
    <w:rsid w:val="0063052A"/>
    <w:rsid w:val="00630A3C"/>
    <w:rsid w:val="0063112E"/>
    <w:rsid w:val="00631F20"/>
    <w:rsid w:val="00633CE1"/>
    <w:rsid w:val="00635BA6"/>
    <w:rsid w:val="00637AFD"/>
    <w:rsid w:val="00645160"/>
    <w:rsid w:val="00647232"/>
    <w:rsid w:val="00647773"/>
    <w:rsid w:val="006565CB"/>
    <w:rsid w:val="006609AE"/>
    <w:rsid w:val="00661BA5"/>
    <w:rsid w:val="00662343"/>
    <w:rsid w:val="00671E36"/>
    <w:rsid w:val="0067581E"/>
    <w:rsid w:val="00682BCA"/>
    <w:rsid w:val="00686289"/>
    <w:rsid w:val="0068641C"/>
    <w:rsid w:val="006875D4"/>
    <w:rsid w:val="0069072C"/>
    <w:rsid w:val="00690A54"/>
    <w:rsid w:val="00693919"/>
    <w:rsid w:val="006953AA"/>
    <w:rsid w:val="00695EB0"/>
    <w:rsid w:val="006A2E41"/>
    <w:rsid w:val="006A5544"/>
    <w:rsid w:val="006B075F"/>
    <w:rsid w:val="006B1044"/>
    <w:rsid w:val="006B30AC"/>
    <w:rsid w:val="006B42B6"/>
    <w:rsid w:val="006C2154"/>
    <w:rsid w:val="006C4FE4"/>
    <w:rsid w:val="006D0F4D"/>
    <w:rsid w:val="006D28A2"/>
    <w:rsid w:val="006D2DE8"/>
    <w:rsid w:val="006E41B3"/>
    <w:rsid w:val="006F166C"/>
    <w:rsid w:val="006F1A07"/>
    <w:rsid w:val="006F1D5D"/>
    <w:rsid w:val="006F3DA0"/>
    <w:rsid w:val="006F5867"/>
    <w:rsid w:val="006F5A88"/>
    <w:rsid w:val="006F645C"/>
    <w:rsid w:val="00701007"/>
    <w:rsid w:val="00705543"/>
    <w:rsid w:val="00705C76"/>
    <w:rsid w:val="00706E6D"/>
    <w:rsid w:val="00707730"/>
    <w:rsid w:val="00711176"/>
    <w:rsid w:val="0071135E"/>
    <w:rsid w:val="00712547"/>
    <w:rsid w:val="00715DCD"/>
    <w:rsid w:val="00717871"/>
    <w:rsid w:val="00717AA3"/>
    <w:rsid w:val="00720A4C"/>
    <w:rsid w:val="00722105"/>
    <w:rsid w:val="007226FC"/>
    <w:rsid w:val="00722CB6"/>
    <w:rsid w:val="00727F0D"/>
    <w:rsid w:val="00731957"/>
    <w:rsid w:val="00732FE3"/>
    <w:rsid w:val="00733206"/>
    <w:rsid w:val="00736EE9"/>
    <w:rsid w:val="007379BE"/>
    <w:rsid w:val="0074213F"/>
    <w:rsid w:val="00742369"/>
    <w:rsid w:val="00745447"/>
    <w:rsid w:val="00745832"/>
    <w:rsid w:val="007466F9"/>
    <w:rsid w:val="00755657"/>
    <w:rsid w:val="00760CBE"/>
    <w:rsid w:val="007659B2"/>
    <w:rsid w:val="0076678A"/>
    <w:rsid w:val="00767374"/>
    <w:rsid w:val="00771287"/>
    <w:rsid w:val="00777886"/>
    <w:rsid w:val="007826A1"/>
    <w:rsid w:val="007843F6"/>
    <w:rsid w:val="00785C38"/>
    <w:rsid w:val="00786F03"/>
    <w:rsid w:val="00791840"/>
    <w:rsid w:val="00792396"/>
    <w:rsid w:val="00793147"/>
    <w:rsid w:val="00793C3B"/>
    <w:rsid w:val="00793E38"/>
    <w:rsid w:val="00796BD0"/>
    <w:rsid w:val="007A53A6"/>
    <w:rsid w:val="007B0D54"/>
    <w:rsid w:val="007B1820"/>
    <w:rsid w:val="007B4DC1"/>
    <w:rsid w:val="007C32EA"/>
    <w:rsid w:val="007C454A"/>
    <w:rsid w:val="007C4C51"/>
    <w:rsid w:val="007C74D0"/>
    <w:rsid w:val="007D0EE1"/>
    <w:rsid w:val="007D31C7"/>
    <w:rsid w:val="007D4726"/>
    <w:rsid w:val="007D75E8"/>
    <w:rsid w:val="007E3098"/>
    <w:rsid w:val="007E3931"/>
    <w:rsid w:val="007E3B63"/>
    <w:rsid w:val="007E3D52"/>
    <w:rsid w:val="007E521D"/>
    <w:rsid w:val="007F18C8"/>
    <w:rsid w:val="007F3372"/>
    <w:rsid w:val="007F7307"/>
    <w:rsid w:val="00801124"/>
    <w:rsid w:val="008014C7"/>
    <w:rsid w:val="008103D3"/>
    <w:rsid w:val="00812CCC"/>
    <w:rsid w:val="00816195"/>
    <w:rsid w:val="0082065F"/>
    <w:rsid w:val="008213CB"/>
    <w:rsid w:val="0082149A"/>
    <w:rsid w:val="00822D39"/>
    <w:rsid w:val="00825AB3"/>
    <w:rsid w:val="0082688A"/>
    <w:rsid w:val="0082722C"/>
    <w:rsid w:val="0082795E"/>
    <w:rsid w:val="008335E7"/>
    <w:rsid w:val="008374D1"/>
    <w:rsid w:val="00841553"/>
    <w:rsid w:val="00842E8B"/>
    <w:rsid w:val="0084349B"/>
    <w:rsid w:val="00843DAB"/>
    <w:rsid w:val="0084505D"/>
    <w:rsid w:val="008475FA"/>
    <w:rsid w:val="00852B83"/>
    <w:rsid w:val="008568D2"/>
    <w:rsid w:val="00856A0C"/>
    <w:rsid w:val="0086586D"/>
    <w:rsid w:val="00865D8C"/>
    <w:rsid w:val="00870664"/>
    <w:rsid w:val="00873300"/>
    <w:rsid w:val="008760D4"/>
    <w:rsid w:val="00876DB9"/>
    <w:rsid w:val="008864DC"/>
    <w:rsid w:val="00886FFD"/>
    <w:rsid w:val="008876FC"/>
    <w:rsid w:val="00890110"/>
    <w:rsid w:val="008946C1"/>
    <w:rsid w:val="0089562F"/>
    <w:rsid w:val="008969A0"/>
    <w:rsid w:val="00896E87"/>
    <w:rsid w:val="008978EF"/>
    <w:rsid w:val="008A0B48"/>
    <w:rsid w:val="008A1263"/>
    <w:rsid w:val="008A16C3"/>
    <w:rsid w:val="008A2252"/>
    <w:rsid w:val="008A2560"/>
    <w:rsid w:val="008A35C0"/>
    <w:rsid w:val="008A5363"/>
    <w:rsid w:val="008A7520"/>
    <w:rsid w:val="008B0ADD"/>
    <w:rsid w:val="008B1A71"/>
    <w:rsid w:val="008B4BF0"/>
    <w:rsid w:val="008B7714"/>
    <w:rsid w:val="008C16CA"/>
    <w:rsid w:val="008C1983"/>
    <w:rsid w:val="008C21E8"/>
    <w:rsid w:val="008C598D"/>
    <w:rsid w:val="008C75C6"/>
    <w:rsid w:val="008D1AC9"/>
    <w:rsid w:val="008D3452"/>
    <w:rsid w:val="008D720F"/>
    <w:rsid w:val="008D72EE"/>
    <w:rsid w:val="008D7A96"/>
    <w:rsid w:val="008E36DA"/>
    <w:rsid w:val="008E3D3A"/>
    <w:rsid w:val="008E4287"/>
    <w:rsid w:val="008F04A9"/>
    <w:rsid w:val="008F0D59"/>
    <w:rsid w:val="008F4B33"/>
    <w:rsid w:val="008F61A2"/>
    <w:rsid w:val="008F79D2"/>
    <w:rsid w:val="0090112B"/>
    <w:rsid w:val="0090145A"/>
    <w:rsid w:val="00905F9B"/>
    <w:rsid w:val="009140ED"/>
    <w:rsid w:val="0091506A"/>
    <w:rsid w:val="00922528"/>
    <w:rsid w:val="0092289E"/>
    <w:rsid w:val="00924DDD"/>
    <w:rsid w:val="00924EB2"/>
    <w:rsid w:val="00930547"/>
    <w:rsid w:val="0093056A"/>
    <w:rsid w:val="00932D05"/>
    <w:rsid w:val="00933F9B"/>
    <w:rsid w:val="0093657E"/>
    <w:rsid w:val="009373E5"/>
    <w:rsid w:val="00937877"/>
    <w:rsid w:val="00937C76"/>
    <w:rsid w:val="0094035A"/>
    <w:rsid w:val="0094133B"/>
    <w:rsid w:val="009422EF"/>
    <w:rsid w:val="0095282D"/>
    <w:rsid w:val="00960F33"/>
    <w:rsid w:val="009612A9"/>
    <w:rsid w:val="009646D2"/>
    <w:rsid w:val="009704E8"/>
    <w:rsid w:val="00971C46"/>
    <w:rsid w:val="00973F0C"/>
    <w:rsid w:val="009751A6"/>
    <w:rsid w:val="00975CDA"/>
    <w:rsid w:val="009814AC"/>
    <w:rsid w:val="00981862"/>
    <w:rsid w:val="0098368A"/>
    <w:rsid w:val="00985A06"/>
    <w:rsid w:val="00985BE2"/>
    <w:rsid w:val="00986228"/>
    <w:rsid w:val="00987092"/>
    <w:rsid w:val="00987274"/>
    <w:rsid w:val="00992EB7"/>
    <w:rsid w:val="009935CC"/>
    <w:rsid w:val="009968F0"/>
    <w:rsid w:val="00997CB3"/>
    <w:rsid w:val="009A2865"/>
    <w:rsid w:val="009A30E9"/>
    <w:rsid w:val="009A3F6F"/>
    <w:rsid w:val="009A4008"/>
    <w:rsid w:val="009B0245"/>
    <w:rsid w:val="009B0E1D"/>
    <w:rsid w:val="009B15B8"/>
    <w:rsid w:val="009B1613"/>
    <w:rsid w:val="009B1917"/>
    <w:rsid w:val="009B1B99"/>
    <w:rsid w:val="009B288E"/>
    <w:rsid w:val="009B4CB6"/>
    <w:rsid w:val="009B7565"/>
    <w:rsid w:val="009C2085"/>
    <w:rsid w:val="009C340D"/>
    <w:rsid w:val="009C4AB7"/>
    <w:rsid w:val="009C541D"/>
    <w:rsid w:val="009C66D9"/>
    <w:rsid w:val="009C67EC"/>
    <w:rsid w:val="009D2A7C"/>
    <w:rsid w:val="009D38CE"/>
    <w:rsid w:val="009D4D19"/>
    <w:rsid w:val="009D5256"/>
    <w:rsid w:val="009D5729"/>
    <w:rsid w:val="009D5C43"/>
    <w:rsid w:val="009E4400"/>
    <w:rsid w:val="009E7D5C"/>
    <w:rsid w:val="009F19C8"/>
    <w:rsid w:val="00A00ABF"/>
    <w:rsid w:val="00A03D76"/>
    <w:rsid w:val="00A04110"/>
    <w:rsid w:val="00A0539A"/>
    <w:rsid w:val="00A05CF8"/>
    <w:rsid w:val="00A06B51"/>
    <w:rsid w:val="00A1144F"/>
    <w:rsid w:val="00A142CC"/>
    <w:rsid w:val="00A1647F"/>
    <w:rsid w:val="00A17B97"/>
    <w:rsid w:val="00A20470"/>
    <w:rsid w:val="00A20F8D"/>
    <w:rsid w:val="00A2154A"/>
    <w:rsid w:val="00A2402D"/>
    <w:rsid w:val="00A25003"/>
    <w:rsid w:val="00A26D5F"/>
    <w:rsid w:val="00A30ED6"/>
    <w:rsid w:val="00A3256D"/>
    <w:rsid w:val="00A360B0"/>
    <w:rsid w:val="00A3705E"/>
    <w:rsid w:val="00A37191"/>
    <w:rsid w:val="00A415F6"/>
    <w:rsid w:val="00A4197A"/>
    <w:rsid w:val="00A44E19"/>
    <w:rsid w:val="00A50ED6"/>
    <w:rsid w:val="00A526D3"/>
    <w:rsid w:val="00A61BEE"/>
    <w:rsid w:val="00A64741"/>
    <w:rsid w:val="00A67788"/>
    <w:rsid w:val="00A716DE"/>
    <w:rsid w:val="00A71D18"/>
    <w:rsid w:val="00A71F58"/>
    <w:rsid w:val="00A729BB"/>
    <w:rsid w:val="00A75A17"/>
    <w:rsid w:val="00A776BF"/>
    <w:rsid w:val="00A818F1"/>
    <w:rsid w:val="00A82B08"/>
    <w:rsid w:val="00A84914"/>
    <w:rsid w:val="00A87555"/>
    <w:rsid w:val="00A91540"/>
    <w:rsid w:val="00A94779"/>
    <w:rsid w:val="00A95A88"/>
    <w:rsid w:val="00A9647B"/>
    <w:rsid w:val="00A97587"/>
    <w:rsid w:val="00AA0A89"/>
    <w:rsid w:val="00AA17B2"/>
    <w:rsid w:val="00AA240E"/>
    <w:rsid w:val="00AA457B"/>
    <w:rsid w:val="00AA48C7"/>
    <w:rsid w:val="00AA5E17"/>
    <w:rsid w:val="00AA7B14"/>
    <w:rsid w:val="00AB1FBB"/>
    <w:rsid w:val="00AB404D"/>
    <w:rsid w:val="00AB79B1"/>
    <w:rsid w:val="00AC0746"/>
    <w:rsid w:val="00AC10CC"/>
    <w:rsid w:val="00AC1E9F"/>
    <w:rsid w:val="00AC35B9"/>
    <w:rsid w:val="00AD6000"/>
    <w:rsid w:val="00AD60F6"/>
    <w:rsid w:val="00AD6CC4"/>
    <w:rsid w:val="00AD72BB"/>
    <w:rsid w:val="00AE32F5"/>
    <w:rsid w:val="00AE3381"/>
    <w:rsid w:val="00AF0316"/>
    <w:rsid w:val="00AF4E54"/>
    <w:rsid w:val="00AF4EAB"/>
    <w:rsid w:val="00AF523B"/>
    <w:rsid w:val="00AF7F89"/>
    <w:rsid w:val="00B00BEF"/>
    <w:rsid w:val="00B018D9"/>
    <w:rsid w:val="00B05657"/>
    <w:rsid w:val="00B11FBE"/>
    <w:rsid w:val="00B1595D"/>
    <w:rsid w:val="00B1628C"/>
    <w:rsid w:val="00B21111"/>
    <w:rsid w:val="00B2269C"/>
    <w:rsid w:val="00B239D0"/>
    <w:rsid w:val="00B23CAC"/>
    <w:rsid w:val="00B31CD8"/>
    <w:rsid w:val="00B32D42"/>
    <w:rsid w:val="00B4314A"/>
    <w:rsid w:val="00B43DDA"/>
    <w:rsid w:val="00B44B90"/>
    <w:rsid w:val="00B50095"/>
    <w:rsid w:val="00B5339E"/>
    <w:rsid w:val="00B53723"/>
    <w:rsid w:val="00B538F6"/>
    <w:rsid w:val="00B55CBF"/>
    <w:rsid w:val="00B57F18"/>
    <w:rsid w:val="00B61581"/>
    <w:rsid w:val="00B674A6"/>
    <w:rsid w:val="00B7198C"/>
    <w:rsid w:val="00B762F0"/>
    <w:rsid w:val="00B76B8E"/>
    <w:rsid w:val="00B77263"/>
    <w:rsid w:val="00B77CC0"/>
    <w:rsid w:val="00B81688"/>
    <w:rsid w:val="00B83E44"/>
    <w:rsid w:val="00B85CE5"/>
    <w:rsid w:val="00B8632D"/>
    <w:rsid w:val="00B90CBA"/>
    <w:rsid w:val="00B91709"/>
    <w:rsid w:val="00B9325F"/>
    <w:rsid w:val="00B94739"/>
    <w:rsid w:val="00B95368"/>
    <w:rsid w:val="00B977F4"/>
    <w:rsid w:val="00BA0FA6"/>
    <w:rsid w:val="00BA6E2D"/>
    <w:rsid w:val="00BB2652"/>
    <w:rsid w:val="00BB274E"/>
    <w:rsid w:val="00BB4515"/>
    <w:rsid w:val="00BB48AE"/>
    <w:rsid w:val="00BB6091"/>
    <w:rsid w:val="00BC01B4"/>
    <w:rsid w:val="00BC1122"/>
    <w:rsid w:val="00BC3680"/>
    <w:rsid w:val="00BC4112"/>
    <w:rsid w:val="00BC76A2"/>
    <w:rsid w:val="00BD2103"/>
    <w:rsid w:val="00BD31FA"/>
    <w:rsid w:val="00BD3810"/>
    <w:rsid w:val="00BD577D"/>
    <w:rsid w:val="00BE04E3"/>
    <w:rsid w:val="00BE0E81"/>
    <w:rsid w:val="00BE21C1"/>
    <w:rsid w:val="00BE3002"/>
    <w:rsid w:val="00BE453F"/>
    <w:rsid w:val="00BE4869"/>
    <w:rsid w:val="00BE66F1"/>
    <w:rsid w:val="00BE6E03"/>
    <w:rsid w:val="00BF0420"/>
    <w:rsid w:val="00BF34E0"/>
    <w:rsid w:val="00C00193"/>
    <w:rsid w:val="00C023F0"/>
    <w:rsid w:val="00C037DB"/>
    <w:rsid w:val="00C03C27"/>
    <w:rsid w:val="00C03D90"/>
    <w:rsid w:val="00C05550"/>
    <w:rsid w:val="00C05EDB"/>
    <w:rsid w:val="00C0613B"/>
    <w:rsid w:val="00C063E5"/>
    <w:rsid w:val="00C06E83"/>
    <w:rsid w:val="00C10E3C"/>
    <w:rsid w:val="00C11793"/>
    <w:rsid w:val="00C119A2"/>
    <w:rsid w:val="00C14CD4"/>
    <w:rsid w:val="00C15A9D"/>
    <w:rsid w:val="00C1787F"/>
    <w:rsid w:val="00C26E38"/>
    <w:rsid w:val="00C26F25"/>
    <w:rsid w:val="00C32A6C"/>
    <w:rsid w:val="00C32EC5"/>
    <w:rsid w:val="00C3569C"/>
    <w:rsid w:val="00C35BEB"/>
    <w:rsid w:val="00C42D8B"/>
    <w:rsid w:val="00C441C3"/>
    <w:rsid w:val="00C44FCB"/>
    <w:rsid w:val="00C45575"/>
    <w:rsid w:val="00C47097"/>
    <w:rsid w:val="00C53A9F"/>
    <w:rsid w:val="00C56AB9"/>
    <w:rsid w:val="00C654FF"/>
    <w:rsid w:val="00C73B94"/>
    <w:rsid w:val="00C839D7"/>
    <w:rsid w:val="00C851AE"/>
    <w:rsid w:val="00C90433"/>
    <w:rsid w:val="00C93C2C"/>
    <w:rsid w:val="00C96F99"/>
    <w:rsid w:val="00CA0F0C"/>
    <w:rsid w:val="00CA3A7A"/>
    <w:rsid w:val="00CA4AEB"/>
    <w:rsid w:val="00CA6BA6"/>
    <w:rsid w:val="00CB3919"/>
    <w:rsid w:val="00CB65DE"/>
    <w:rsid w:val="00CB7657"/>
    <w:rsid w:val="00CC01D3"/>
    <w:rsid w:val="00CC5844"/>
    <w:rsid w:val="00CC5CF5"/>
    <w:rsid w:val="00CD4F0B"/>
    <w:rsid w:val="00CE0AFA"/>
    <w:rsid w:val="00CE2D00"/>
    <w:rsid w:val="00CE7E3B"/>
    <w:rsid w:val="00CF0C87"/>
    <w:rsid w:val="00CF1296"/>
    <w:rsid w:val="00CF2CBE"/>
    <w:rsid w:val="00D07AC8"/>
    <w:rsid w:val="00D1436E"/>
    <w:rsid w:val="00D217D8"/>
    <w:rsid w:val="00D248E1"/>
    <w:rsid w:val="00D31B53"/>
    <w:rsid w:val="00D31DDF"/>
    <w:rsid w:val="00D33592"/>
    <w:rsid w:val="00D3768E"/>
    <w:rsid w:val="00D42858"/>
    <w:rsid w:val="00D43BBE"/>
    <w:rsid w:val="00D520BF"/>
    <w:rsid w:val="00D52286"/>
    <w:rsid w:val="00D61042"/>
    <w:rsid w:val="00D71C4F"/>
    <w:rsid w:val="00D71C95"/>
    <w:rsid w:val="00D734A4"/>
    <w:rsid w:val="00D7404C"/>
    <w:rsid w:val="00D7559C"/>
    <w:rsid w:val="00D771C6"/>
    <w:rsid w:val="00D77BEE"/>
    <w:rsid w:val="00D80FD4"/>
    <w:rsid w:val="00D8117C"/>
    <w:rsid w:val="00D83604"/>
    <w:rsid w:val="00D843CC"/>
    <w:rsid w:val="00D91853"/>
    <w:rsid w:val="00DA08C4"/>
    <w:rsid w:val="00DA12EC"/>
    <w:rsid w:val="00DA1983"/>
    <w:rsid w:val="00DA1E08"/>
    <w:rsid w:val="00DA3C84"/>
    <w:rsid w:val="00DA6498"/>
    <w:rsid w:val="00DA6B5B"/>
    <w:rsid w:val="00DA75B5"/>
    <w:rsid w:val="00DA7CDB"/>
    <w:rsid w:val="00DB0719"/>
    <w:rsid w:val="00DB34E9"/>
    <w:rsid w:val="00DB530E"/>
    <w:rsid w:val="00DB5A56"/>
    <w:rsid w:val="00DB7501"/>
    <w:rsid w:val="00DC0110"/>
    <w:rsid w:val="00DC2C2E"/>
    <w:rsid w:val="00DC5D81"/>
    <w:rsid w:val="00DC7BA9"/>
    <w:rsid w:val="00DD027C"/>
    <w:rsid w:val="00DE08DF"/>
    <w:rsid w:val="00DE0A9C"/>
    <w:rsid w:val="00DE694D"/>
    <w:rsid w:val="00DE7A17"/>
    <w:rsid w:val="00DF1353"/>
    <w:rsid w:val="00DF4E2C"/>
    <w:rsid w:val="00DF5A8F"/>
    <w:rsid w:val="00DF728C"/>
    <w:rsid w:val="00E0361D"/>
    <w:rsid w:val="00E045E7"/>
    <w:rsid w:val="00E04BD1"/>
    <w:rsid w:val="00E077E8"/>
    <w:rsid w:val="00E1444F"/>
    <w:rsid w:val="00E14E67"/>
    <w:rsid w:val="00E1673F"/>
    <w:rsid w:val="00E177DD"/>
    <w:rsid w:val="00E209EE"/>
    <w:rsid w:val="00E21D0C"/>
    <w:rsid w:val="00E220DB"/>
    <w:rsid w:val="00E253B5"/>
    <w:rsid w:val="00E27D5C"/>
    <w:rsid w:val="00E31183"/>
    <w:rsid w:val="00E3557C"/>
    <w:rsid w:val="00E379AA"/>
    <w:rsid w:val="00E41B8B"/>
    <w:rsid w:val="00E4208A"/>
    <w:rsid w:val="00E42E5D"/>
    <w:rsid w:val="00E434F7"/>
    <w:rsid w:val="00E436D8"/>
    <w:rsid w:val="00E43D3A"/>
    <w:rsid w:val="00E43F57"/>
    <w:rsid w:val="00E477C5"/>
    <w:rsid w:val="00E5001D"/>
    <w:rsid w:val="00E513EC"/>
    <w:rsid w:val="00E601AE"/>
    <w:rsid w:val="00E643E9"/>
    <w:rsid w:val="00E662AF"/>
    <w:rsid w:val="00E7218A"/>
    <w:rsid w:val="00E721EC"/>
    <w:rsid w:val="00E7235B"/>
    <w:rsid w:val="00E84EC8"/>
    <w:rsid w:val="00E87996"/>
    <w:rsid w:val="00E87F46"/>
    <w:rsid w:val="00E9356D"/>
    <w:rsid w:val="00E978F1"/>
    <w:rsid w:val="00EA066A"/>
    <w:rsid w:val="00EA14A0"/>
    <w:rsid w:val="00EA1977"/>
    <w:rsid w:val="00EA3113"/>
    <w:rsid w:val="00EA3DE3"/>
    <w:rsid w:val="00EB3E9D"/>
    <w:rsid w:val="00EB5D9E"/>
    <w:rsid w:val="00EC2546"/>
    <w:rsid w:val="00EC4D83"/>
    <w:rsid w:val="00EC7C90"/>
    <w:rsid w:val="00ED0393"/>
    <w:rsid w:val="00ED0F93"/>
    <w:rsid w:val="00ED1A42"/>
    <w:rsid w:val="00ED5001"/>
    <w:rsid w:val="00ED5C6D"/>
    <w:rsid w:val="00EE16E7"/>
    <w:rsid w:val="00EE6272"/>
    <w:rsid w:val="00EF02B1"/>
    <w:rsid w:val="00EF05AE"/>
    <w:rsid w:val="00EF0799"/>
    <w:rsid w:val="00EF14EE"/>
    <w:rsid w:val="00EF167B"/>
    <w:rsid w:val="00F011D2"/>
    <w:rsid w:val="00F03056"/>
    <w:rsid w:val="00F0394A"/>
    <w:rsid w:val="00F07DED"/>
    <w:rsid w:val="00F10C45"/>
    <w:rsid w:val="00F10C4C"/>
    <w:rsid w:val="00F13750"/>
    <w:rsid w:val="00F137B8"/>
    <w:rsid w:val="00F14C9D"/>
    <w:rsid w:val="00F15621"/>
    <w:rsid w:val="00F16266"/>
    <w:rsid w:val="00F2034C"/>
    <w:rsid w:val="00F237B0"/>
    <w:rsid w:val="00F30232"/>
    <w:rsid w:val="00F30B97"/>
    <w:rsid w:val="00F32CD5"/>
    <w:rsid w:val="00F3474C"/>
    <w:rsid w:val="00F34E50"/>
    <w:rsid w:val="00F35139"/>
    <w:rsid w:val="00F360E2"/>
    <w:rsid w:val="00F45F17"/>
    <w:rsid w:val="00F47822"/>
    <w:rsid w:val="00F52C9B"/>
    <w:rsid w:val="00F556C4"/>
    <w:rsid w:val="00F56FD3"/>
    <w:rsid w:val="00F60A96"/>
    <w:rsid w:val="00F62BB6"/>
    <w:rsid w:val="00F64DC3"/>
    <w:rsid w:val="00F6764F"/>
    <w:rsid w:val="00F70364"/>
    <w:rsid w:val="00F72AE9"/>
    <w:rsid w:val="00F73F59"/>
    <w:rsid w:val="00F753A9"/>
    <w:rsid w:val="00F75E82"/>
    <w:rsid w:val="00F77CD2"/>
    <w:rsid w:val="00F86B56"/>
    <w:rsid w:val="00F91CA9"/>
    <w:rsid w:val="00F93EFC"/>
    <w:rsid w:val="00FA111E"/>
    <w:rsid w:val="00FA19CE"/>
    <w:rsid w:val="00FA495B"/>
    <w:rsid w:val="00FA5E0A"/>
    <w:rsid w:val="00FA63A1"/>
    <w:rsid w:val="00FA65B7"/>
    <w:rsid w:val="00FB0AEB"/>
    <w:rsid w:val="00FB0CAB"/>
    <w:rsid w:val="00FB38CF"/>
    <w:rsid w:val="00FB3D43"/>
    <w:rsid w:val="00FC0D96"/>
    <w:rsid w:val="00FC1521"/>
    <w:rsid w:val="00FC1F42"/>
    <w:rsid w:val="00FC3561"/>
    <w:rsid w:val="00FD1076"/>
    <w:rsid w:val="00FD10C6"/>
    <w:rsid w:val="00FE31C5"/>
    <w:rsid w:val="00FE6513"/>
    <w:rsid w:val="00FE77C0"/>
    <w:rsid w:val="00FE7D5D"/>
    <w:rsid w:val="00FF0650"/>
    <w:rsid w:val="00FF4252"/>
    <w:rsid w:val="00FF5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locked="1" w:uiPriority="0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32EC5"/>
    <w:pPr>
      <w:jc w:val="center"/>
    </w:pPr>
    <w:rPr>
      <w:rFonts w:ascii="Times New Roman" w:hAnsi="Times New Roman" w:cs="Times New Roman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E41B8B"/>
    <w:pPr>
      <w:keepNext/>
      <w:jc w:val="both"/>
      <w:outlineLvl w:val="5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locked/>
    <w:rsid w:val="00E41B8B"/>
    <w:rPr>
      <w:rFonts w:ascii="Times New Roman" w:hAnsi="Times New Roman" w:cs="Times New Roman"/>
      <w:sz w:val="24"/>
      <w:szCs w:val="24"/>
    </w:rPr>
  </w:style>
  <w:style w:type="paragraph" w:customStyle="1" w:styleId="14-15">
    <w:name w:val="14-15"/>
    <w:basedOn w:val="Normal"/>
    <w:uiPriority w:val="99"/>
    <w:rsid w:val="00C32EC5"/>
    <w:pPr>
      <w:spacing w:line="360" w:lineRule="auto"/>
      <w:ind w:firstLine="709"/>
      <w:jc w:val="both"/>
    </w:pPr>
  </w:style>
  <w:style w:type="paragraph" w:styleId="Footer">
    <w:name w:val="footer"/>
    <w:basedOn w:val="Normal"/>
    <w:link w:val="FooterChar"/>
    <w:uiPriority w:val="99"/>
    <w:rsid w:val="00C32EC5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32EC5"/>
    <w:rPr>
      <w:rFonts w:ascii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C32EC5"/>
    <w:rPr>
      <w:rFonts w:ascii="Times New Roman" w:hAnsi="Times New Roman" w:cs="Times New Roman"/>
      <w:sz w:val="22"/>
      <w:szCs w:val="22"/>
    </w:rPr>
  </w:style>
  <w:style w:type="paragraph" w:customStyle="1" w:styleId="a">
    <w:name w:val="Письмо"/>
    <w:basedOn w:val="Normal"/>
    <w:uiPriority w:val="99"/>
    <w:rsid w:val="00C32EC5"/>
    <w:pPr>
      <w:spacing w:after="120"/>
      <w:ind w:left="4253"/>
    </w:pPr>
  </w:style>
  <w:style w:type="paragraph" w:styleId="FootnoteText">
    <w:name w:val="footnote text"/>
    <w:basedOn w:val="Normal"/>
    <w:link w:val="FootnoteTextChar"/>
    <w:uiPriority w:val="99"/>
    <w:semiHidden/>
    <w:rsid w:val="00C32EC5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32EC5"/>
    <w:rPr>
      <w:rFonts w:ascii="Times New Roman" w:hAnsi="Times New Roman" w:cs="Times New Roman"/>
      <w:sz w:val="20"/>
      <w:szCs w:val="20"/>
    </w:rPr>
  </w:style>
  <w:style w:type="paragraph" w:customStyle="1" w:styleId="1">
    <w:name w:val="1"/>
    <w:aliases w:val="5-14"/>
    <w:basedOn w:val="Normal"/>
    <w:uiPriority w:val="99"/>
    <w:rsid w:val="00C32EC5"/>
    <w:pPr>
      <w:spacing w:line="360" w:lineRule="auto"/>
      <w:ind w:firstLine="709"/>
      <w:jc w:val="both"/>
    </w:pPr>
  </w:style>
  <w:style w:type="character" w:styleId="Strong">
    <w:name w:val="Strong"/>
    <w:basedOn w:val="DefaultParagraphFont"/>
    <w:uiPriority w:val="99"/>
    <w:qFormat/>
    <w:rsid w:val="00C32EC5"/>
    <w:rPr>
      <w:rFonts w:ascii="Tahoma" w:hAnsi="Tahoma" w:cs="Tahoma"/>
      <w:b/>
      <w:bCs/>
      <w:sz w:val="18"/>
      <w:szCs w:val="18"/>
    </w:rPr>
  </w:style>
  <w:style w:type="paragraph" w:customStyle="1" w:styleId="a0">
    <w:name w:val="Знак Знак Знак Знак"/>
    <w:basedOn w:val="Normal"/>
    <w:uiPriority w:val="99"/>
    <w:rsid w:val="00C32EC5"/>
    <w:pPr>
      <w:spacing w:before="100" w:beforeAutospacing="1" w:after="100" w:afterAutospacing="1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C32EC5"/>
    <w:pPr>
      <w:tabs>
        <w:tab w:val="center" w:pos="4677"/>
        <w:tab w:val="right" w:pos="9355"/>
      </w:tabs>
      <w:jc w:val="left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32EC5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C32E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32EC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E7235B"/>
    <w:rPr>
      <w:color w:val="0000FF"/>
      <w:u w:val="single"/>
    </w:rPr>
  </w:style>
  <w:style w:type="paragraph" w:customStyle="1" w:styleId="10">
    <w:name w:val="Текст1"/>
    <w:basedOn w:val="Normal"/>
    <w:uiPriority w:val="99"/>
    <w:rsid w:val="00C96F99"/>
    <w:pPr>
      <w:spacing w:before="12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character" w:customStyle="1" w:styleId="w">
    <w:name w:val="w"/>
    <w:basedOn w:val="DefaultParagraphFont"/>
    <w:uiPriority w:val="99"/>
    <w:rsid w:val="00465F7A"/>
  </w:style>
  <w:style w:type="character" w:customStyle="1" w:styleId="apple-converted-space">
    <w:name w:val="apple-converted-space"/>
    <w:basedOn w:val="DefaultParagraphFont"/>
    <w:uiPriority w:val="99"/>
    <w:rsid w:val="00465F7A"/>
  </w:style>
  <w:style w:type="paragraph" w:styleId="ListParagraph">
    <w:name w:val="List Paragraph"/>
    <w:basedOn w:val="Normal"/>
    <w:uiPriority w:val="99"/>
    <w:qFormat/>
    <w:rsid w:val="00465F7A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customStyle="1" w:styleId="formattext">
    <w:name w:val="formattext"/>
    <w:basedOn w:val="Normal"/>
    <w:uiPriority w:val="99"/>
    <w:rsid w:val="00465F7A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FootnoteReference">
    <w:name w:val="footnote reference"/>
    <w:basedOn w:val="DefaultParagraphFont"/>
    <w:uiPriority w:val="99"/>
    <w:semiHidden/>
    <w:rsid w:val="00465F7A"/>
    <w:rPr>
      <w:vertAlign w:val="superscript"/>
    </w:rPr>
  </w:style>
  <w:style w:type="paragraph" w:customStyle="1" w:styleId="headertext">
    <w:name w:val="headertext"/>
    <w:basedOn w:val="Normal"/>
    <w:uiPriority w:val="99"/>
    <w:rsid w:val="00465F7A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rsid w:val="003E16F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3E16FA"/>
    <w:rPr>
      <w:rFonts w:ascii="Times New Roman" w:hAnsi="Times New Roman" w:cs="Times New Roman"/>
    </w:rPr>
  </w:style>
  <w:style w:type="character" w:styleId="EndnoteReference">
    <w:name w:val="endnote reference"/>
    <w:basedOn w:val="DefaultParagraphFont"/>
    <w:uiPriority w:val="99"/>
    <w:semiHidden/>
    <w:rsid w:val="003E16FA"/>
    <w:rPr>
      <w:vertAlign w:val="superscript"/>
    </w:rPr>
  </w:style>
  <w:style w:type="table" w:styleId="TableGrid">
    <w:name w:val="Table Grid"/>
    <w:basedOn w:val="TableNormal"/>
    <w:uiPriority w:val="99"/>
    <w:locked/>
    <w:rsid w:val="00B44B9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6F1D5D"/>
    <w:pPr>
      <w:widowControl w:val="0"/>
      <w:jc w:val="left"/>
    </w:pPr>
    <w:rPr>
      <w:sz w:val="26"/>
      <w:szCs w:val="26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6F1D5D"/>
    <w:rPr>
      <w:rFonts w:ascii="Times New Roman" w:hAnsi="Times New Roman" w:cs="Times New Roman"/>
      <w:sz w:val="26"/>
      <w:szCs w:val="26"/>
      <w:lang w:val="en-US" w:eastAsia="en-US"/>
    </w:rPr>
  </w:style>
  <w:style w:type="paragraph" w:customStyle="1" w:styleId="41">
    <w:name w:val="Заголовок 41"/>
    <w:basedOn w:val="Normal"/>
    <w:uiPriority w:val="99"/>
    <w:rsid w:val="006F1D5D"/>
    <w:pPr>
      <w:widowControl w:val="0"/>
      <w:ind w:left="113" w:right="98" w:hanging="3615"/>
      <w:jc w:val="left"/>
      <w:outlineLvl w:val="4"/>
    </w:pPr>
    <w:rPr>
      <w:b/>
      <w:bCs/>
      <w:sz w:val="26"/>
      <w:szCs w:val="26"/>
      <w:lang w:val="en-US" w:eastAsia="en-US"/>
    </w:rPr>
  </w:style>
  <w:style w:type="paragraph" w:customStyle="1" w:styleId="11">
    <w:name w:val="Заголовок 11"/>
    <w:basedOn w:val="Normal"/>
    <w:uiPriority w:val="99"/>
    <w:rsid w:val="006F1D5D"/>
    <w:pPr>
      <w:widowControl w:val="0"/>
      <w:spacing w:before="30" w:line="360" w:lineRule="exact"/>
      <w:ind w:left="2119"/>
      <w:jc w:val="left"/>
      <w:outlineLvl w:val="1"/>
    </w:pPr>
    <w:rPr>
      <w:rFonts w:ascii="Calibri" w:hAnsi="Calibri" w:cs="Calibri"/>
      <w:b/>
      <w:bCs/>
      <w:sz w:val="30"/>
      <w:szCs w:val="30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272B59"/>
    <w:pPr>
      <w:jc w:val="left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272B59"/>
    <w:rPr>
      <w:rFonts w:ascii="Courier New" w:hAnsi="Courier New" w:cs="Courier New"/>
      <w:lang w:eastAsia="en-US"/>
    </w:rPr>
  </w:style>
  <w:style w:type="paragraph" w:customStyle="1" w:styleId="ConsPlusTitle">
    <w:name w:val="ConsPlusTitle"/>
    <w:uiPriority w:val="99"/>
    <w:rsid w:val="006C4FE4"/>
    <w:pPr>
      <w:widowControl w:val="0"/>
      <w:autoSpaceDE w:val="0"/>
      <w:autoSpaceDN w:val="0"/>
    </w:pPr>
    <w:rPr>
      <w:b/>
      <w:bCs/>
    </w:rPr>
  </w:style>
  <w:style w:type="paragraph" w:styleId="BodyTextIndent2">
    <w:name w:val="Body Text Indent 2"/>
    <w:basedOn w:val="Normal"/>
    <w:link w:val="BodyTextIndent2Char"/>
    <w:uiPriority w:val="99"/>
    <w:rsid w:val="00FF0650"/>
    <w:pPr>
      <w:spacing w:after="120" w:line="480" w:lineRule="auto"/>
      <w:ind w:left="283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F0650"/>
    <w:rPr>
      <w:rFonts w:eastAsia="Times New Roman"/>
      <w:sz w:val="22"/>
      <w:szCs w:val="22"/>
      <w:lang w:eastAsia="en-US"/>
    </w:rPr>
  </w:style>
  <w:style w:type="paragraph" w:customStyle="1" w:styleId="a1">
    <w:name w:val="Стиль"/>
    <w:uiPriority w:val="99"/>
    <w:rsid w:val="00AE3381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paragraph" w:customStyle="1" w:styleId="14-150">
    <w:name w:val="текст14-15"/>
    <w:basedOn w:val="Normal"/>
    <w:uiPriority w:val="99"/>
    <w:rsid w:val="00AE3381"/>
    <w:pPr>
      <w:widowControl w:val="0"/>
      <w:spacing w:after="120" w:line="360" w:lineRule="auto"/>
      <w:ind w:firstLine="709"/>
      <w:jc w:val="both"/>
    </w:pPr>
  </w:style>
  <w:style w:type="paragraph" w:customStyle="1" w:styleId="ConsPlusNormal">
    <w:name w:val="ConsPlusNormal"/>
    <w:uiPriority w:val="99"/>
    <w:rsid w:val="00AE3381"/>
    <w:pPr>
      <w:widowControl w:val="0"/>
      <w:autoSpaceDE w:val="0"/>
      <w:autoSpaceDN w:val="0"/>
      <w:ind w:firstLine="720"/>
    </w:pPr>
    <w:rPr>
      <w:rFonts w:ascii="Times New Roman" w:hAnsi="Times New Roman" w:cs="Times New Roman"/>
      <w:sz w:val="28"/>
      <w:szCs w:val="28"/>
    </w:rPr>
  </w:style>
  <w:style w:type="paragraph" w:customStyle="1" w:styleId="7">
    <w:name w:val="заголовок 7"/>
    <w:basedOn w:val="Normal"/>
    <w:next w:val="Normal"/>
    <w:uiPriority w:val="99"/>
    <w:rsid w:val="00AE3381"/>
    <w:pPr>
      <w:keepNext/>
      <w:widowControl w:val="0"/>
      <w:autoSpaceDE w:val="0"/>
      <w:autoSpaceDN w:val="0"/>
    </w:pPr>
    <w:rPr>
      <w:b/>
      <w:bCs/>
    </w:rPr>
  </w:style>
  <w:style w:type="paragraph" w:customStyle="1" w:styleId="14-151">
    <w:name w:val="Текст 14-15"/>
    <w:basedOn w:val="Normal"/>
    <w:uiPriority w:val="99"/>
    <w:rsid w:val="004D3850"/>
    <w:pPr>
      <w:spacing w:line="360" w:lineRule="auto"/>
      <w:ind w:firstLine="720"/>
      <w:jc w:val="both"/>
    </w:pPr>
  </w:style>
  <w:style w:type="paragraph" w:styleId="BodyText2">
    <w:name w:val="Body Text 2"/>
    <w:basedOn w:val="Normal"/>
    <w:link w:val="BodyText2Char"/>
    <w:uiPriority w:val="99"/>
    <w:rsid w:val="00104E70"/>
    <w:pPr>
      <w:widowControl w:val="0"/>
    </w:pPr>
    <w:rPr>
      <w:b/>
      <w:bCs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C32EC5"/>
    <w:rPr>
      <w:rFonts w:ascii="Times New Roman" w:hAnsi="Times New Roman" w:cs="Times New Roman"/>
      <w:sz w:val="28"/>
      <w:szCs w:val="28"/>
    </w:rPr>
  </w:style>
  <w:style w:type="paragraph" w:styleId="Signature">
    <w:name w:val="Signature"/>
    <w:basedOn w:val="Normal"/>
    <w:link w:val="SignatureChar"/>
    <w:uiPriority w:val="99"/>
    <w:rsid w:val="00104E70"/>
    <w:pPr>
      <w:keepLines/>
      <w:overflowPunct w:val="0"/>
      <w:autoSpaceDE w:val="0"/>
      <w:autoSpaceDN w:val="0"/>
      <w:adjustRightInd w:val="0"/>
      <w:spacing w:line="192" w:lineRule="auto"/>
      <w:jc w:val="left"/>
      <w:textAlignment w:val="baseline"/>
    </w:pPr>
  </w:style>
  <w:style w:type="character" w:customStyle="1" w:styleId="SignatureChar">
    <w:name w:val="Signature Char"/>
    <w:basedOn w:val="DefaultParagraphFont"/>
    <w:link w:val="Signature"/>
    <w:uiPriority w:val="99"/>
    <w:locked/>
    <w:rsid w:val="00104E70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25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5</Pages>
  <Words>1077</Words>
  <Characters>6140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mashb4</dc:creator>
  <cp:keywords/>
  <dc:description/>
  <cp:lastModifiedBy>user</cp:lastModifiedBy>
  <cp:revision>2</cp:revision>
  <cp:lastPrinted>2018-02-22T12:07:00Z</cp:lastPrinted>
  <dcterms:created xsi:type="dcterms:W3CDTF">2018-02-22T13:36:00Z</dcterms:created>
  <dcterms:modified xsi:type="dcterms:W3CDTF">2018-02-22T13:36:00Z</dcterms:modified>
</cp:coreProperties>
</file>