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0A0"/>
      </w:tblPr>
      <w:tblGrid>
        <w:gridCol w:w="4219"/>
        <w:gridCol w:w="5387"/>
      </w:tblGrid>
      <w:tr w:rsidR="001120CA" w:rsidRPr="00F63539">
        <w:tc>
          <w:tcPr>
            <w:tcW w:w="4219" w:type="dxa"/>
          </w:tcPr>
          <w:p w:rsidR="001120CA" w:rsidRPr="00F63539" w:rsidRDefault="001120CA" w:rsidP="009C0903">
            <w:pPr>
              <w:pStyle w:val="Heading5"/>
              <w:spacing w:before="0" w:after="0"/>
              <w:jc w:val="right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1120CA" w:rsidRPr="00F63539" w:rsidRDefault="001120CA" w:rsidP="009C0903">
            <w:pPr>
              <w:pStyle w:val="Heading5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63539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Приложение 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№ 1</w:t>
            </w:r>
          </w:p>
          <w:p w:rsidR="001120CA" w:rsidRPr="00F63539" w:rsidRDefault="001120CA" w:rsidP="009C0903">
            <w:pPr>
              <w:pStyle w:val="Heading5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63539">
              <w:rPr>
                <w:b w:val="0"/>
                <w:bCs w:val="0"/>
                <w:i w:val="0"/>
                <w:iCs w:val="0"/>
                <w:sz w:val="24"/>
                <w:szCs w:val="24"/>
              </w:rPr>
              <w:t>к постановлению Центральной избирательной комиссии Российской Федерации</w:t>
            </w:r>
          </w:p>
          <w:p w:rsidR="001120CA" w:rsidRPr="00F63539" w:rsidRDefault="001120CA" w:rsidP="009C09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02 февраля 2018 г. № 136/1124-7</w:t>
            </w:r>
          </w:p>
          <w:p w:rsidR="001120CA" w:rsidRPr="00F63539" w:rsidRDefault="001120CA" w:rsidP="009C0903">
            <w:pPr>
              <w:spacing w:after="0" w:line="240" w:lineRule="auto"/>
              <w:rPr>
                <w:rFonts w:cs="Times New Roman"/>
                <w:lang w:eastAsia="ru-RU"/>
              </w:rPr>
            </w:pPr>
          </w:p>
          <w:p w:rsidR="001120CA" w:rsidRPr="00F63539" w:rsidRDefault="001120CA" w:rsidP="009C0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20CA" w:rsidRPr="00F63539" w:rsidRDefault="001120CA" w:rsidP="0047696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120CA" w:rsidRPr="00F63539" w:rsidRDefault="001120CA" w:rsidP="0047696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63539">
        <w:rPr>
          <w:rFonts w:ascii="Times New Roman" w:hAnsi="Times New Roman" w:cs="Times New Roman"/>
          <w:b/>
          <w:bCs/>
          <w:sz w:val="32"/>
          <w:szCs w:val="32"/>
        </w:rPr>
        <w:t xml:space="preserve">ЦЕНТРАЛЬНАЯ ИЗБИРАТЕЛЬНАЯ КОМИССИЯ </w:t>
      </w:r>
      <w:r w:rsidRPr="00F63539">
        <w:rPr>
          <w:rFonts w:ascii="Times New Roman" w:hAnsi="Times New Roman" w:cs="Times New Roman"/>
          <w:b/>
          <w:bCs/>
          <w:sz w:val="32"/>
          <w:szCs w:val="32"/>
        </w:rPr>
        <w:br/>
        <w:t>РОССИЙСКОЙ ФЕДЕРАЦИИ</w:t>
      </w:r>
    </w:p>
    <w:p w:rsidR="001120CA" w:rsidRPr="00F63539" w:rsidRDefault="001120CA" w:rsidP="0047696E">
      <w:pPr>
        <w:pStyle w:val="ConsPlusNonformat"/>
        <w:widowControl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1120CA" w:rsidRPr="00F63539" w:rsidRDefault="001120CA" w:rsidP="0047696E">
      <w:pPr>
        <w:pStyle w:val="ConsPlusNonformat"/>
        <w:widowControl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63539">
        <w:rPr>
          <w:rFonts w:ascii="Times New Roman" w:hAnsi="Times New Roman" w:cs="Times New Roman"/>
          <w:b/>
          <w:bCs/>
          <w:sz w:val="22"/>
          <w:szCs w:val="22"/>
        </w:rPr>
        <w:t>109012, Москва, Б. Черкасский пер., д. 9</w:t>
      </w:r>
    </w:p>
    <w:p w:rsidR="001120CA" w:rsidRPr="00F63539" w:rsidRDefault="001120CA" w:rsidP="0047696E">
      <w:pPr>
        <w:pStyle w:val="Heading1"/>
        <w:jc w:val="center"/>
        <w:rPr>
          <w:b/>
          <w:bCs/>
        </w:rPr>
      </w:pPr>
    </w:p>
    <w:p w:rsidR="001120CA" w:rsidRDefault="001120CA" w:rsidP="00166C96">
      <w:pPr>
        <w:pStyle w:val="14-15"/>
        <w:spacing w:line="240" w:lineRule="auto"/>
        <w:ind w:firstLine="0"/>
        <w:jc w:val="center"/>
        <w:rPr>
          <w:b/>
          <w:bCs/>
        </w:rPr>
      </w:pPr>
      <w:r w:rsidRPr="00322F21">
        <w:rPr>
          <w:b/>
          <w:bCs/>
        </w:rPr>
        <w:t>Извещение</w:t>
      </w:r>
      <w:r>
        <w:rPr>
          <w:b/>
          <w:bCs/>
        </w:rPr>
        <w:br/>
      </w:r>
      <w:r w:rsidRPr="00322F21">
        <w:rPr>
          <w:b/>
          <w:bCs/>
        </w:rPr>
        <w:t>о</w:t>
      </w:r>
      <w:r>
        <w:rPr>
          <w:b/>
          <w:bCs/>
        </w:rPr>
        <w:t>б отсутствии документов, необходимых для регистрации</w:t>
      </w:r>
    </w:p>
    <w:p w:rsidR="001120CA" w:rsidRDefault="001120CA" w:rsidP="00166C96">
      <w:pPr>
        <w:pStyle w:val="14-15"/>
        <w:spacing w:line="240" w:lineRule="auto"/>
        <w:ind w:firstLine="0"/>
        <w:jc w:val="center"/>
      </w:pPr>
    </w:p>
    <w:p w:rsidR="001120CA" w:rsidRDefault="001120CA" w:rsidP="00166C96">
      <w:pPr>
        <w:pStyle w:val="14-15"/>
        <w:spacing w:line="240" w:lineRule="auto"/>
        <w:ind w:firstLine="0"/>
        <w:jc w:val="center"/>
      </w:pPr>
    </w:p>
    <w:p w:rsidR="001120CA" w:rsidRDefault="001120CA" w:rsidP="001479FD">
      <w:pPr>
        <w:pStyle w:val="BodyText3"/>
        <w:spacing w:line="360" w:lineRule="auto"/>
        <w:ind w:firstLine="851"/>
        <w:rPr>
          <w:sz w:val="28"/>
          <w:szCs w:val="28"/>
        </w:rPr>
      </w:pPr>
      <w:r w:rsidRPr="00F50042">
        <w:rPr>
          <w:sz w:val="28"/>
          <w:szCs w:val="28"/>
        </w:rPr>
        <w:t xml:space="preserve">В соответствии с пунктом 20 статьи 38 Федерального закона </w:t>
      </w:r>
      <w:r>
        <w:rPr>
          <w:sz w:val="28"/>
          <w:szCs w:val="28"/>
        </w:rPr>
        <w:br/>
      </w:r>
      <w:r w:rsidRPr="00F50042">
        <w:rPr>
          <w:sz w:val="28"/>
          <w:szCs w:val="28"/>
        </w:rPr>
        <w:t>«О выборах Президента Российской Федерации»</w:t>
      </w:r>
      <w:r>
        <w:rPr>
          <w:sz w:val="28"/>
          <w:szCs w:val="28"/>
        </w:rPr>
        <w:t xml:space="preserve"> </w:t>
      </w:r>
      <w:r w:rsidRPr="00F50042">
        <w:rPr>
          <w:sz w:val="28"/>
          <w:szCs w:val="28"/>
        </w:rPr>
        <w:t>Центральная избирательная комиссия Российской Федерации извещает</w:t>
      </w:r>
      <w:r>
        <w:t xml:space="preserve"> </w:t>
      </w:r>
      <w:r>
        <w:rPr>
          <w:sz w:val="28"/>
          <w:szCs w:val="28"/>
        </w:rPr>
        <w:t>кандидата на должность Президента Российской Федерации</w:t>
      </w:r>
      <w:r w:rsidRPr="00F63539">
        <w:rPr>
          <w:sz w:val="28"/>
          <w:szCs w:val="28"/>
        </w:rPr>
        <w:t xml:space="preserve"> </w:t>
      </w:r>
      <w:r w:rsidRPr="001479FD">
        <w:rPr>
          <w:b/>
          <w:bCs/>
          <w:sz w:val="28"/>
          <w:szCs w:val="28"/>
        </w:rPr>
        <w:t xml:space="preserve">Эльвиру Калметовну </w:t>
      </w:r>
      <w:r w:rsidRPr="00CE02BD">
        <w:rPr>
          <w:b/>
          <w:bCs/>
          <w:sz w:val="28"/>
          <w:szCs w:val="28"/>
        </w:rPr>
        <w:t>Агурбаш</w:t>
      </w:r>
      <w:r w:rsidRPr="00CE02BD">
        <w:rPr>
          <w:sz w:val="28"/>
          <w:szCs w:val="28"/>
        </w:rPr>
        <w:t xml:space="preserve"> и</w:t>
      </w:r>
      <w:r>
        <w:t xml:space="preserve"> </w:t>
      </w:r>
      <w:r w:rsidRPr="00CE02BD">
        <w:rPr>
          <w:b/>
          <w:bCs/>
          <w:sz w:val="28"/>
          <w:szCs w:val="28"/>
        </w:rPr>
        <w:t>политическую партию «ПОЛИТИЧЕСКАЯ ПАРТИЯ «АЛЬЯНС ЗЕЛЁНЫХ»</w:t>
      </w:r>
      <w:r>
        <w:rPr>
          <w:b/>
          <w:bCs/>
          <w:sz w:val="28"/>
          <w:szCs w:val="28"/>
        </w:rPr>
        <w:t xml:space="preserve"> </w:t>
      </w:r>
      <w:r w:rsidRPr="00166C96">
        <w:rPr>
          <w:sz w:val="28"/>
          <w:szCs w:val="28"/>
        </w:rPr>
        <w:t xml:space="preserve">о том, что в </w:t>
      </w:r>
      <w:r w:rsidRPr="00DA2BFD">
        <w:rPr>
          <w:sz w:val="28"/>
          <w:szCs w:val="28"/>
        </w:rPr>
        <w:t>установленный пункт</w:t>
      </w:r>
      <w:r>
        <w:rPr>
          <w:sz w:val="28"/>
          <w:szCs w:val="28"/>
        </w:rPr>
        <w:t>ом</w:t>
      </w:r>
      <w:r w:rsidRPr="00DA2BFD">
        <w:rPr>
          <w:sz w:val="28"/>
          <w:szCs w:val="28"/>
        </w:rPr>
        <w:t xml:space="preserve"> 1</w:t>
      </w:r>
      <w:r w:rsidRPr="00DA2BFD">
        <w:rPr>
          <w:sz w:val="28"/>
          <w:szCs w:val="28"/>
          <w:vertAlign w:val="superscript"/>
        </w:rPr>
        <w:t>1</w:t>
      </w:r>
      <w:r w:rsidRPr="00DA2BFD">
        <w:rPr>
          <w:sz w:val="28"/>
          <w:szCs w:val="28"/>
        </w:rPr>
        <w:t xml:space="preserve"> статьи 37</w:t>
      </w:r>
      <w:r>
        <w:rPr>
          <w:sz w:val="28"/>
          <w:szCs w:val="28"/>
        </w:rPr>
        <w:t xml:space="preserve"> </w:t>
      </w:r>
      <w:r w:rsidRPr="00DA2BFD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«О выборах Президента Российской Федерации»</w:t>
      </w:r>
      <w:r w:rsidRPr="00DA2BFD">
        <w:rPr>
          <w:sz w:val="28"/>
          <w:szCs w:val="28"/>
        </w:rPr>
        <w:t xml:space="preserve"> срок в </w:t>
      </w:r>
      <w:r w:rsidRPr="00F63539">
        <w:rPr>
          <w:sz w:val="28"/>
          <w:szCs w:val="28"/>
        </w:rPr>
        <w:t xml:space="preserve">Центральную избирательную комиссию Российской Федерации </w:t>
      </w:r>
      <w:r>
        <w:rPr>
          <w:sz w:val="28"/>
          <w:szCs w:val="28"/>
        </w:rPr>
        <w:t>не</w:t>
      </w:r>
      <w:r w:rsidRPr="00DA2BFD">
        <w:rPr>
          <w:sz w:val="28"/>
          <w:szCs w:val="28"/>
        </w:rPr>
        <w:t xml:space="preserve"> представлены документы</w:t>
      </w:r>
      <w:r>
        <w:rPr>
          <w:sz w:val="28"/>
          <w:szCs w:val="28"/>
        </w:rPr>
        <w:t>, необходимые</w:t>
      </w:r>
      <w:r w:rsidRPr="00DA2BFD">
        <w:rPr>
          <w:sz w:val="28"/>
          <w:szCs w:val="28"/>
        </w:rPr>
        <w:t xml:space="preserve"> для регистрации кандидата</w:t>
      </w:r>
      <w:r>
        <w:rPr>
          <w:sz w:val="28"/>
          <w:szCs w:val="28"/>
        </w:rPr>
        <w:t xml:space="preserve"> на должность Президента Российской Федерации, указанные в пункте 1 </w:t>
      </w:r>
      <w:r w:rsidRPr="00DA2BFD">
        <w:rPr>
          <w:sz w:val="28"/>
          <w:szCs w:val="28"/>
        </w:rPr>
        <w:t>статьи 37</w:t>
      </w:r>
      <w:r>
        <w:rPr>
          <w:sz w:val="28"/>
          <w:szCs w:val="28"/>
        </w:rPr>
        <w:t xml:space="preserve"> </w:t>
      </w:r>
      <w:r w:rsidRPr="00DA2BFD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«О выборах Президента Российской Федерации»:</w:t>
      </w:r>
    </w:p>
    <w:p w:rsidR="001120CA" w:rsidRDefault="001120CA" w:rsidP="001479F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1) подписные листы с подписями избирателей в поддержку выдвижения кандидата;</w:t>
      </w:r>
    </w:p>
    <w:p w:rsidR="001120CA" w:rsidRDefault="001120CA" w:rsidP="001479F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2) документ, подтверждающий факт оплаты изготовления подписных листов;</w:t>
      </w:r>
    </w:p>
    <w:p w:rsidR="001120CA" w:rsidRDefault="001120CA" w:rsidP="001479F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3) протокол об итогах сбора подписей избирателей на бумажном носителе и в машиночитаемом виде;</w:t>
      </w:r>
    </w:p>
    <w:p w:rsidR="001120CA" w:rsidRDefault="001120CA" w:rsidP="001479F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4) список лиц, осуществлявших сбор подписей избирателей, а также список указанных лиц в машиночитаемом виде;</w:t>
      </w:r>
    </w:p>
    <w:p w:rsidR="001120CA" w:rsidRDefault="001120CA" w:rsidP="001479F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5) сведения об изменениях в данных о кандидате, ранее представленных в соответствии с подпунктом 3 пункта 6 статьи 34 или подпунктом 1 пункта 11 статьи 35 Федерального закона «О выборах Президента Российской Федерации»;</w:t>
      </w:r>
    </w:p>
    <w:p w:rsidR="001120CA" w:rsidRDefault="001120CA" w:rsidP="001479F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6) первый финансовый отчет кандидата;</w:t>
      </w:r>
    </w:p>
    <w:p w:rsidR="001120CA" w:rsidRDefault="001120CA" w:rsidP="001479F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7) письменное уведомление кандидата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владеет и (или) не пользуется иностранными финансовыми инструментами.</w:t>
      </w:r>
    </w:p>
    <w:p w:rsidR="001120CA" w:rsidRDefault="001120CA" w:rsidP="0047696E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120CA" w:rsidRPr="00F63539" w:rsidRDefault="001120CA" w:rsidP="0047696E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1120CA" w:rsidRPr="00F63539" w:rsidSect="00CA5F17">
          <w:headerReference w:type="default" r:id="rId6"/>
          <w:footerReference w:type="default" r:id="rId7"/>
          <w:footerReference w:type="firs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9606" w:type="dxa"/>
        <w:tblInd w:w="-106" w:type="dxa"/>
        <w:tblLook w:val="00A0"/>
      </w:tblPr>
      <w:tblGrid>
        <w:gridCol w:w="4219"/>
        <w:gridCol w:w="5387"/>
      </w:tblGrid>
      <w:tr w:rsidR="001120CA" w:rsidRPr="00F63539">
        <w:tc>
          <w:tcPr>
            <w:tcW w:w="4219" w:type="dxa"/>
          </w:tcPr>
          <w:p w:rsidR="001120CA" w:rsidRPr="00F63539" w:rsidRDefault="001120CA" w:rsidP="009C0903">
            <w:pPr>
              <w:pStyle w:val="Heading5"/>
              <w:spacing w:before="0" w:after="0"/>
              <w:jc w:val="right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1120CA" w:rsidRPr="00F63539" w:rsidRDefault="001120CA" w:rsidP="009C0903">
            <w:pPr>
              <w:pStyle w:val="Heading5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63539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Приложение 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№ 2</w:t>
            </w:r>
          </w:p>
          <w:p w:rsidR="001120CA" w:rsidRPr="00F63539" w:rsidRDefault="001120CA" w:rsidP="009C0903">
            <w:pPr>
              <w:pStyle w:val="Heading5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63539">
              <w:rPr>
                <w:b w:val="0"/>
                <w:bCs w:val="0"/>
                <w:i w:val="0"/>
                <w:iCs w:val="0"/>
                <w:sz w:val="24"/>
                <w:szCs w:val="24"/>
              </w:rPr>
              <w:t>к постановлению Центральной избирательной комиссии Российской Федерации</w:t>
            </w:r>
          </w:p>
          <w:p w:rsidR="001120CA" w:rsidRPr="00F63539" w:rsidRDefault="001120CA" w:rsidP="009C09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02 февраля 2018 г. № 136/1124-7</w:t>
            </w:r>
          </w:p>
          <w:p w:rsidR="001120CA" w:rsidRPr="00F63539" w:rsidRDefault="001120CA" w:rsidP="009C0903">
            <w:pPr>
              <w:spacing w:after="0" w:line="240" w:lineRule="auto"/>
              <w:rPr>
                <w:rFonts w:cs="Times New Roman"/>
                <w:lang w:eastAsia="ru-RU"/>
              </w:rPr>
            </w:pPr>
          </w:p>
          <w:p w:rsidR="001120CA" w:rsidRPr="00F63539" w:rsidRDefault="001120CA" w:rsidP="009C0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20CA" w:rsidRPr="00F63539" w:rsidRDefault="001120CA" w:rsidP="00CE02B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120CA" w:rsidRPr="00F63539" w:rsidRDefault="001120CA" w:rsidP="00CE02B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63539">
        <w:rPr>
          <w:rFonts w:ascii="Times New Roman" w:hAnsi="Times New Roman" w:cs="Times New Roman"/>
          <w:b/>
          <w:bCs/>
          <w:sz w:val="32"/>
          <w:szCs w:val="32"/>
        </w:rPr>
        <w:t xml:space="preserve">ЦЕНТРАЛЬНАЯ ИЗБИРАТЕЛЬНАЯ КОМИССИЯ </w:t>
      </w:r>
      <w:r w:rsidRPr="00F63539">
        <w:rPr>
          <w:rFonts w:ascii="Times New Roman" w:hAnsi="Times New Roman" w:cs="Times New Roman"/>
          <w:b/>
          <w:bCs/>
          <w:sz w:val="32"/>
          <w:szCs w:val="32"/>
        </w:rPr>
        <w:br/>
        <w:t>РОССИЙСКОЙ ФЕДЕРАЦИИ</w:t>
      </w:r>
    </w:p>
    <w:p w:rsidR="001120CA" w:rsidRPr="00F63539" w:rsidRDefault="001120CA" w:rsidP="00CE02BD">
      <w:pPr>
        <w:pStyle w:val="ConsPlusNonformat"/>
        <w:widowControl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1120CA" w:rsidRPr="00F63539" w:rsidRDefault="001120CA" w:rsidP="00CE02BD">
      <w:pPr>
        <w:pStyle w:val="ConsPlusNonformat"/>
        <w:widowControl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63539">
        <w:rPr>
          <w:rFonts w:ascii="Times New Roman" w:hAnsi="Times New Roman" w:cs="Times New Roman"/>
          <w:b/>
          <w:bCs/>
          <w:sz w:val="22"/>
          <w:szCs w:val="22"/>
        </w:rPr>
        <w:t>109012, Москва, Б. Черкасский пер., д. 9</w:t>
      </w:r>
    </w:p>
    <w:p w:rsidR="001120CA" w:rsidRPr="00F63539" w:rsidRDefault="001120CA" w:rsidP="00CE02BD">
      <w:pPr>
        <w:pStyle w:val="Heading1"/>
        <w:jc w:val="center"/>
        <w:rPr>
          <w:b/>
          <w:bCs/>
        </w:rPr>
      </w:pPr>
    </w:p>
    <w:p w:rsidR="001120CA" w:rsidRDefault="001120CA" w:rsidP="00CE02BD">
      <w:pPr>
        <w:pStyle w:val="14-15"/>
        <w:spacing w:line="240" w:lineRule="auto"/>
        <w:ind w:firstLine="0"/>
        <w:jc w:val="center"/>
        <w:rPr>
          <w:b/>
          <w:bCs/>
        </w:rPr>
      </w:pPr>
      <w:r w:rsidRPr="00322F21">
        <w:rPr>
          <w:b/>
          <w:bCs/>
        </w:rPr>
        <w:t>Извещение</w:t>
      </w:r>
      <w:r>
        <w:rPr>
          <w:b/>
          <w:bCs/>
        </w:rPr>
        <w:br/>
      </w:r>
      <w:r w:rsidRPr="00322F21">
        <w:rPr>
          <w:b/>
          <w:bCs/>
        </w:rPr>
        <w:t>о</w:t>
      </w:r>
      <w:r>
        <w:rPr>
          <w:b/>
          <w:bCs/>
        </w:rPr>
        <w:t>б отсутствии документов, необходимых для регистрации</w:t>
      </w:r>
    </w:p>
    <w:p w:rsidR="001120CA" w:rsidRDefault="001120CA" w:rsidP="00CE02BD">
      <w:pPr>
        <w:pStyle w:val="14-15"/>
        <w:spacing w:line="240" w:lineRule="auto"/>
        <w:ind w:firstLine="0"/>
        <w:jc w:val="center"/>
      </w:pPr>
    </w:p>
    <w:p w:rsidR="001120CA" w:rsidRDefault="001120CA" w:rsidP="00CE02BD">
      <w:pPr>
        <w:pStyle w:val="14-15"/>
        <w:spacing w:line="240" w:lineRule="auto"/>
        <w:ind w:firstLine="0"/>
        <w:jc w:val="center"/>
      </w:pP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 w:rsidRPr="00F50042">
        <w:rPr>
          <w:sz w:val="28"/>
          <w:szCs w:val="28"/>
        </w:rPr>
        <w:t xml:space="preserve">В соответствии с пунктом 20 статьи 38 Федерального закона </w:t>
      </w:r>
      <w:r>
        <w:rPr>
          <w:sz w:val="28"/>
          <w:szCs w:val="28"/>
        </w:rPr>
        <w:br/>
      </w:r>
      <w:r w:rsidRPr="00F50042">
        <w:rPr>
          <w:sz w:val="28"/>
          <w:szCs w:val="28"/>
        </w:rPr>
        <w:t>«О выборах Президента Российской Федерации»</w:t>
      </w:r>
      <w:r>
        <w:rPr>
          <w:sz w:val="28"/>
          <w:szCs w:val="28"/>
        </w:rPr>
        <w:t xml:space="preserve"> </w:t>
      </w:r>
      <w:r w:rsidRPr="00F50042">
        <w:rPr>
          <w:sz w:val="28"/>
          <w:szCs w:val="28"/>
        </w:rPr>
        <w:t>Центральная избирательная комиссия Российской Федерации извещает</w:t>
      </w:r>
      <w:r>
        <w:t xml:space="preserve"> </w:t>
      </w:r>
      <w:r>
        <w:rPr>
          <w:sz w:val="28"/>
          <w:szCs w:val="28"/>
        </w:rPr>
        <w:t>кандидата на должность Президента Российской Федерации</w:t>
      </w:r>
      <w:r w:rsidRPr="00F63539">
        <w:rPr>
          <w:sz w:val="28"/>
          <w:szCs w:val="28"/>
        </w:rPr>
        <w:t xml:space="preserve"> </w:t>
      </w:r>
      <w:r w:rsidRPr="00CE02BD">
        <w:rPr>
          <w:b/>
          <w:bCs/>
          <w:sz w:val="28"/>
          <w:szCs w:val="28"/>
        </w:rPr>
        <w:t>Наталью Сергеевну Лисицыну</w:t>
      </w:r>
      <w:r w:rsidRPr="00CE02BD">
        <w:rPr>
          <w:sz w:val="28"/>
          <w:szCs w:val="28"/>
        </w:rPr>
        <w:t xml:space="preserve"> и</w:t>
      </w:r>
      <w:r>
        <w:t xml:space="preserve"> </w:t>
      </w:r>
      <w:r w:rsidRPr="00CE02BD">
        <w:rPr>
          <w:b/>
          <w:bCs/>
          <w:sz w:val="28"/>
          <w:szCs w:val="28"/>
        </w:rPr>
        <w:t xml:space="preserve">политическую партию «Политическая партия «Российский Объединённый Трудовой Фронт» </w:t>
      </w:r>
      <w:r w:rsidRPr="00166C96">
        <w:rPr>
          <w:sz w:val="28"/>
          <w:szCs w:val="28"/>
        </w:rPr>
        <w:t xml:space="preserve">о том, что в </w:t>
      </w:r>
      <w:r w:rsidRPr="00DA2BFD">
        <w:rPr>
          <w:sz w:val="28"/>
          <w:szCs w:val="28"/>
        </w:rPr>
        <w:t>установленный пункт</w:t>
      </w:r>
      <w:r>
        <w:rPr>
          <w:sz w:val="28"/>
          <w:szCs w:val="28"/>
        </w:rPr>
        <w:t>ом</w:t>
      </w:r>
      <w:r w:rsidRPr="00DA2BFD">
        <w:rPr>
          <w:sz w:val="28"/>
          <w:szCs w:val="28"/>
        </w:rPr>
        <w:t xml:space="preserve"> 1</w:t>
      </w:r>
      <w:r w:rsidRPr="00DA2BFD">
        <w:rPr>
          <w:sz w:val="28"/>
          <w:szCs w:val="28"/>
          <w:vertAlign w:val="superscript"/>
        </w:rPr>
        <w:t>1</w:t>
      </w:r>
      <w:r w:rsidRPr="00DA2BFD">
        <w:rPr>
          <w:sz w:val="28"/>
          <w:szCs w:val="28"/>
        </w:rPr>
        <w:t xml:space="preserve"> статьи 37</w:t>
      </w:r>
      <w:r>
        <w:rPr>
          <w:sz w:val="28"/>
          <w:szCs w:val="28"/>
        </w:rPr>
        <w:t xml:space="preserve"> </w:t>
      </w:r>
      <w:r w:rsidRPr="00DA2BFD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«О выборах Президента Российской Федерации»</w:t>
      </w:r>
      <w:r w:rsidRPr="00DA2BFD">
        <w:rPr>
          <w:sz w:val="28"/>
          <w:szCs w:val="28"/>
        </w:rPr>
        <w:t xml:space="preserve"> срок в </w:t>
      </w:r>
      <w:r w:rsidRPr="00F63539">
        <w:rPr>
          <w:sz w:val="28"/>
          <w:szCs w:val="28"/>
        </w:rPr>
        <w:t xml:space="preserve">Центральную избирательную комиссию Российской Федерации </w:t>
      </w:r>
      <w:r>
        <w:rPr>
          <w:sz w:val="28"/>
          <w:szCs w:val="28"/>
        </w:rPr>
        <w:t>не</w:t>
      </w:r>
      <w:r w:rsidRPr="00DA2BFD">
        <w:rPr>
          <w:sz w:val="28"/>
          <w:szCs w:val="28"/>
        </w:rPr>
        <w:t xml:space="preserve"> представлены документы</w:t>
      </w:r>
      <w:r>
        <w:rPr>
          <w:sz w:val="28"/>
          <w:szCs w:val="28"/>
        </w:rPr>
        <w:t>, необходимые</w:t>
      </w:r>
      <w:r w:rsidRPr="00DA2BFD">
        <w:rPr>
          <w:sz w:val="28"/>
          <w:szCs w:val="28"/>
        </w:rPr>
        <w:t xml:space="preserve"> для регистрации кандидата</w:t>
      </w:r>
      <w:r>
        <w:rPr>
          <w:sz w:val="28"/>
          <w:szCs w:val="28"/>
        </w:rPr>
        <w:t xml:space="preserve"> на должность Президента Российской Федерации, указанные в пункте 1 </w:t>
      </w:r>
      <w:r w:rsidRPr="00DA2BFD">
        <w:rPr>
          <w:sz w:val="28"/>
          <w:szCs w:val="28"/>
        </w:rPr>
        <w:t>статьи 37</w:t>
      </w:r>
      <w:r>
        <w:rPr>
          <w:sz w:val="28"/>
          <w:szCs w:val="28"/>
        </w:rPr>
        <w:t xml:space="preserve"> </w:t>
      </w:r>
      <w:r w:rsidRPr="00DA2BFD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«О выборах Президента Российской Федерации»: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1) подписные листы с подписями избирателей в поддержку выдвижения кандидата;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2) документ, подтверждающий факт оплаты изготовления подписных листов; 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3) протокол об итогах сбора подписей избирателей на бумажном носителе и в машиночитаемом виде;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4) список лиц, осуществлявших сбор подписей избирателей, а также список указанных лиц в машиночитаемом виде;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5) сведения об изменениях в данных о кандидате, ранее представленных в соответствии с подпунктом 3 пункта 6 статьи 34 или подпунктом 1 пункта 11 статьи 35 Федерального закона «О выборах Президента Российской Федерации»;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6) первый финансовый отчет кандидата;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7) письменное уведомление кандидата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владеет и (или) не пользуется иностранными финансовыми инструментами.</w:t>
      </w:r>
    </w:p>
    <w:p w:rsidR="001120CA" w:rsidRDefault="001120CA" w:rsidP="00CE02BD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120CA" w:rsidRPr="00F63539" w:rsidRDefault="001120CA" w:rsidP="00CE02BD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1120CA" w:rsidRPr="00F63539" w:rsidSect="00CA5F17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9606" w:type="dxa"/>
        <w:tblInd w:w="-106" w:type="dxa"/>
        <w:tblLook w:val="00A0"/>
      </w:tblPr>
      <w:tblGrid>
        <w:gridCol w:w="4219"/>
        <w:gridCol w:w="5387"/>
      </w:tblGrid>
      <w:tr w:rsidR="001120CA" w:rsidRPr="00F63539">
        <w:tc>
          <w:tcPr>
            <w:tcW w:w="4219" w:type="dxa"/>
          </w:tcPr>
          <w:p w:rsidR="001120CA" w:rsidRPr="00F63539" w:rsidRDefault="001120CA" w:rsidP="009C0903">
            <w:pPr>
              <w:pStyle w:val="Heading5"/>
              <w:spacing w:before="0" w:after="0"/>
              <w:jc w:val="right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1120CA" w:rsidRPr="00F63539" w:rsidRDefault="001120CA" w:rsidP="009C0903">
            <w:pPr>
              <w:pStyle w:val="Heading5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63539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Приложение 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№ 3</w:t>
            </w:r>
          </w:p>
          <w:p w:rsidR="001120CA" w:rsidRPr="00F63539" w:rsidRDefault="001120CA" w:rsidP="009C0903">
            <w:pPr>
              <w:pStyle w:val="Heading5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63539">
              <w:rPr>
                <w:b w:val="0"/>
                <w:bCs w:val="0"/>
                <w:i w:val="0"/>
                <w:iCs w:val="0"/>
                <w:sz w:val="24"/>
                <w:szCs w:val="24"/>
              </w:rPr>
              <w:t>к постановлению Центральной избирательной комиссии Российской Федерации</w:t>
            </w:r>
          </w:p>
          <w:p w:rsidR="001120CA" w:rsidRPr="00F63539" w:rsidRDefault="001120CA" w:rsidP="009C09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02 февраля 2018 г. № 136/1124-7</w:t>
            </w:r>
          </w:p>
          <w:p w:rsidR="001120CA" w:rsidRPr="00F63539" w:rsidRDefault="001120CA" w:rsidP="009C0903">
            <w:pPr>
              <w:spacing w:after="0" w:line="240" w:lineRule="auto"/>
              <w:rPr>
                <w:rFonts w:cs="Times New Roman"/>
                <w:lang w:eastAsia="ru-RU"/>
              </w:rPr>
            </w:pPr>
          </w:p>
          <w:p w:rsidR="001120CA" w:rsidRPr="00F63539" w:rsidRDefault="001120CA" w:rsidP="009C0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20CA" w:rsidRPr="00F63539" w:rsidRDefault="001120CA" w:rsidP="00CE02B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120CA" w:rsidRPr="00F63539" w:rsidRDefault="001120CA" w:rsidP="00CE02B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63539">
        <w:rPr>
          <w:rFonts w:ascii="Times New Roman" w:hAnsi="Times New Roman" w:cs="Times New Roman"/>
          <w:b/>
          <w:bCs/>
          <w:sz w:val="32"/>
          <w:szCs w:val="32"/>
        </w:rPr>
        <w:t xml:space="preserve">ЦЕНТРАЛЬНАЯ ИЗБИРАТЕЛЬНАЯ КОМИССИЯ </w:t>
      </w:r>
      <w:r w:rsidRPr="00F63539">
        <w:rPr>
          <w:rFonts w:ascii="Times New Roman" w:hAnsi="Times New Roman" w:cs="Times New Roman"/>
          <w:b/>
          <w:bCs/>
          <w:sz w:val="32"/>
          <w:szCs w:val="32"/>
        </w:rPr>
        <w:br/>
        <w:t>РОССИЙСКОЙ ФЕДЕРАЦИИ</w:t>
      </w:r>
    </w:p>
    <w:p w:rsidR="001120CA" w:rsidRPr="00F63539" w:rsidRDefault="001120CA" w:rsidP="00CE02BD">
      <w:pPr>
        <w:pStyle w:val="ConsPlusNonformat"/>
        <w:widowControl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1120CA" w:rsidRPr="00F63539" w:rsidRDefault="001120CA" w:rsidP="00CE02BD">
      <w:pPr>
        <w:pStyle w:val="ConsPlusNonformat"/>
        <w:widowControl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63539">
        <w:rPr>
          <w:rFonts w:ascii="Times New Roman" w:hAnsi="Times New Roman" w:cs="Times New Roman"/>
          <w:b/>
          <w:bCs/>
          <w:sz w:val="22"/>
          <w:szCs w:val="22"/>
        </w:rPr>
        <w:t>109012, Москва, Б. Черкасский пер., д. 9</w:t>
      </w:r>
    </w:p>
    <w:p w:rsidR="001120CA" w:rsidRPr="00F63539" w:rsidRDefault="001120CA" w:rsidP="00CE02BD">
      <w:pPr>
        <w:pStyle w:val="Heading1"/>
        <w:jc w:val="center"/>
        <w:rPr>
          <w:b/>
          <w:bCs/>
        </w:rPr>
      </w:pPr>
    </w:p>
    <w:p w:rsidR="001120CA" w:rsidRDefault="001120CA" w:rsidP="00CE02BD">
      <w:pPr>
        <w:pStyle w:val="14-15"/>
        <w:spacing w:line="240" w:lineRule="auto"/>
        <w:ind w:firstLine="0"/>
        <w:jc w:val="center"/>
        <w:rPr>
          <w:b/>
          <w:bCs/>
        </w:rPr>
      </w:pPr>
      <w:r w:rsidRPr="00322F21">
        <w:rPr>
          <w:b/>
          <w:bCs/>
        </w:rPr>
        <w:t>Извещение</w:t>
      </w:r>
      <w:r>
        <w:rPr>
          <w:b/>
          <w:bCs/>
        </w:rPr>
        <w:br/>
      </w:r>
      <w:r w:rsidRPr="00322F21">
        <w:rPr>
          <w:b/>
          <w:bCs/>
        </w:rPr>
        <w:t>о</w:t>
      </w:r>
      <w:r>
        <w:rPr>
          <w:b/>
          <w:bCs/>
        </w:rPr>
        <w:t>б отсутствии документов, необходимых для регистрации</w:t>
      </w:r>
    </w:p>
    <w:p w:rsidR="001120CA" w:rsidRDefault="001120CA" w:rsidP="00CE02BD">
      <w:pPr>
        <w:pStyle w:val="14-15"/>
        <w:spacing w:line="240" w:lineRule="auto"/>
        <w:ind w:firstLine="0"/>
        <w:jc w:val="center"/>
      </w:pPr>
    </w:p>
    <w:p w:rsidR="001120CA" w:rsidRDefault="001120CA" w:rsidP="00CE02BD">
      <w:pPr>
        <w:pStyle w:val="14-15"/>
        <w:spacing w:line="240" w:lineRule="auto"/>
        <w:ind w:firstLine="0"/>
        <w:jc w:val="center"/>
      </w:pP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 w:rsidRPr="00F50042">
        <w:rPr>
          <w:sz w:val="28"/>
          <w:szCs w:val="28"/>
        </w:rPr>
        <w:t xml:space="preserve">В соответствии с пунктом 20 статьи 38 Федерального закона </w:t>
      </w:r>
      <w:r>
        <w:rPr>
          <w:sz w:val="28"/>
          <w:szCs w:val="28"/>
        </w:rPr>
        <w:br/>
      </w:r>
      <w:r w:rsidRPr="00F50042">
        <w:rPr>
          <w:sz w:val="28"/>
          <w:szCs w:val="28"/>
        </w:rPr>
        <w:t>«О выборах Президента Российской Федерации»</w:t>
      </w:r>
      <w:r>
        <w:rPr>
          <w:sz w:val="28"/>
          <w:szCs w:val="28"/>
        </w:rPr>
        <w:t xml:space="preserve"> </w:t>
      </w:r>
      <w:r w:rsidRPr="00F50042">
        <w:rPr>
          <w:sz w:val="28"/>
          <w:szCs w:val="28"/>
        </w:rPr>
        <w:t>Центральная избирательная комиссия Российской Федерации извещает</w:t>
      </w:r>
      <w:r>
        <w:t xml:space="preserve"> </w:t>
      </w:r>
      <w:r>
        <w:rPr>
          <w:sz w:val="28"/>
          <w:szCs w:val="28"/>
        </w:rPr>
        <w:t>кандидата на должность Президента Российской Федерации</w:t>
      </w:r>
      <w:r w:rsidRPr="00F63539">
        <w:rPr>
          <w:sz w:val="28"/>
          <w:szCs w:val="28"/>
        </w:rPr>
        <w:t xml:space="preserve"> </w:t>
      </w:r>
      <w:r w:rsidRPr="00CE02BD">
        <w:rPr>
          <w:b/>
          <w:bCs/>
          <w:sz w:val="28"/>
          <w:szCs w:val="28"/>
        </w:rPr>
        <w:t>Владимира Викторовича Михайлова</w:t>
      </w:r>
      <w:r w:rsidRPr="00F63539">
        <w:rPr>
          <w:sz w:val="28"/>
          <w:szCs w:val="28"/>
        </w:rPr>
        <w:t xml:space="preserve"> </w:t>
      </w:r>
      <w:r w:rsidRPr="00166C96">
        <w:rPr>
          <w:sz w:val="28"/>
          <w:szCs w:val="28"/>
        </w:rPr>
        <w:t xml:space="preserve">о том, что в </w:t>
      </w:r>
      <w:r w:rsidRPr="00DA2BFD">
        <w:rPr>
          <w:sz w:val="28"/>
          <w:szCs w:val="28"/>
        </w:rPr>
        <w:t>установленный пункт</w:t>
      </w:r>
      <w:r>
        <w:rPr>
          <w:sz w:val="28"/>
          <w:szCs w:val="28"/>
        </w:rPr>
        <w:t>ом</w:t>
      </w:r>
      <w:r w:rsidRPr="00DA2BFD">
        <w:rPr>
          <w:sz w:val="28"/>
          <w:szCs w:val="28"/>
        </w:rPr>
        <w:t xml:space="preserve"> 1</w:t>
      </w:r>
      <w:r w:rsidRPr="00DA2BFD">
        <w:rPr>
          <w:sz w:val="28"/>
          <w:szCs w:val="28"/>
          <w:vertAlign w:val="superscript"/>
        </w:rPr>
        <w:t>1</w:t>
      </w:r>
      <w:r w:rsidRPr="00DA2BFD">
        <w:rPr>
          <w:sz w:val="28"/>
          <w:szCs w:val="28"/>
        </w:rPr>
        <w:t xml:space="preserve"> статьи 37</w:t>
      </w:r>
      <w:r>
        <w:rPr>
          <w:sz w:val="28"/>
          <w:szCs w:val="28"/>
        </w:rPr>
        <w:t xml:space="preserve"> </w:t>
      </w:r>
      <w:r w:rsidRPr="00DA2BFD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br/>
        <w:t>«О выборах Президента Российской Федерации»</w:t>
      </w:r>
      <w:r w:rsidRPr="00DA2BFD">
        <w:rPr>
          <w:sz w:val="28"/>
          <w:szCs w:val="28"/>
        </w:rPr>
        <w:t xml:space="preserve"> срок в </w:t>
      </w:r>
      <w:r w:rsidRPr="00F63539">
        <w:rPr>
          <w:sz w:val="28"/>
          <w:szCs w:val="28"/>
        </w:rPr>
        <w:t xml:space="preserve">Центральную избирательную комиссию Российской Федерации </w:t>
      </w:r>
      <w:r>
        <w:rPr>
          <w:sz w:val="28"/>
          <w:szCs w:val="28"/>
        </w:rPr>
        <w:t>не</w:t>
      </w:r>
      <w:r w:rsidRPr="00DA2BFD">
        <w:rPr>
          <w:sz w:val="28"/>
          <w:szCs w:val="28"/>
        </w:rPr>
        <w:t xml:space="preserve"> представлены документы</w:t>
      </w:r>
      <w:r>
        <w:rPr>
          <w:sz w:val="28"/>
          <w:szCs w:val="28"/>
        </w:rPr>
        <w:t>, необходимые</w:t>
      </w:r>
      <w:r w:rsidRPr="00DA2BFD">
        <w:rPr>
          <w:sz w:val="28"/>
          <w:szCs w:val="28"/>
        </w:rPr>
        <w:t xml:space="preserve"> для регистрации кандидата</w:t>
      </w:r>
      <w:r>
        <w:rPr>
          <w:sz w:val="28"/>
          <w:szCs w:val="28"/>
        </w:rPr>
        <w:t xml:space="preserve"> на должность Президента Российской Федерации, указанные в пункте 1 </w:t>
      </w:r>
      <w:r w:rsidRPr="00DA2BFD">
        <w:rPr>
          <w:sz w:val="28"/>
          <w:szCs w:val="28"/>
        </w:rPr>
        <w:t>статьи 37</w:t>
      </w:r>
      <w:r>
        <w:rPr>
          <w:sz w:val="28"/>
          <w:szCs w:val="28"/>
        </w:rPr>
        <w:t xml:space="preserve"> </w:t>
      </w:r>
      <w:r w:rsidRPr="00DA2BFD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«О выборах Президента Российской Федерации»: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1) подписные листы с подписями избирателей в поддержку выдвижения кандидата;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2) документ, подтверждающий факт оплаты изготовления подписных листов;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3) протокол об итогах сбора подписей избирателей на бумажном носителе и в машиночитаемом виде;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4) список лиц, осуществлявших сбор подписей избирателей, а также список указанных лиц в машиночитаемом виде;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5) сведения об изменениях в данных о кандидате, ранее представленных в соответствии с подпунктом 3 пункта 6 статьи 34 или подпунктом 1 пункта 11 статьи 35 Федерального закона «О выборах Президента Российской Федерации»;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6) первый финансовый отчет кандидата;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7) письменное уведомление кандидата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владеет и (или) не пользуется иностранными финансовыми инструментами.</w:t>
      </w:r>
    </w:p>
    <w:p w:rsidR="001120CA" w:rsidRDefault="001120CA" w:rsidP="00CE02BD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120CA" w:rsidRPr="00F63539" w:rsidRDefault="001120CA" w:rsidP="00CE02BD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1120CA" w:rsidRPr="00F63539" w:rsidSect="00CA5F17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9606" w:type="dxa"/>
        <w:tblInd w:w="-106" w:type="dxa"/>
        <w:tblLook w:val="00A0"/>
      </w:tblPr>
      <w:tblGrid>
        <w:gridCol w:w="4219"/>
        <w:gridCol w:w="5387"/>
      </w:tblGrid>
      <w:tr w:rsidR="001120CA" w:rsidRPr="00F63539">
        <w:tc>
          <w:tcPr>
            <w:tcW w:w="4219" w:type="dxa"/>
          </w:tcPr>
          <w:p w:rsidR="001120CA" w:rsidRPr="00F63539" w:rsidRDefault="001120CA" w:rsidP="009C0903">
            <w:pPr>
              <w:pStyle w:val="Heading5"/>
              <w:spacing w:before="0" w:after="0"/>
              <w:jc w:val="right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1120CA" w:rsidRPr="00F63539" w:rsidRDefault="001120CA" w:rsidP="009C0903">
            <w:pPr>
              <w:pStyle w:val="Heading5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63539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Приложение 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№ 4</w:t>
            </w:r>
          </w:p>
          <w:p w:rsidR="001120CA" w:rsidRPr="00F63539" w:rsidRDefault="001120CA" w:rsidP="009C0903">
            <w:pPr>
              <w:pStyle w:val="Heading5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63539">
              <w:rPr>
                <w:b w:val="0"/>
                <w:bCs w:val="0"/>
                <w:i w:val="0"/>
                <w:iCs w:val="0"/>
                <w:sz w:val="24"/>
                <w:szCs w:val="24"/>
              </w:rPr>
              <w:t>к постановлению Центральной избирательной комиссии Российской Федерации</w:t>
            </w:r>
          </w:p>
          <w:p w:rsidR="001120CA" w:rsidRPr="00F63539" w:rsidRDefault="001120CA" w:rsidP="009C09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02 февраля 2018 г. № 136/1124-7</w:t>
            </w:r>
          </w:p>
          <w:p w:rsidR="001120CA" w:rsidRPr="00F63539" w:rsidRDefault="001120CA" w:rsidP="009C0903">
            <w:pPr>
              <w:spacing w:after="0" w:line="240" w:lineRule="auto"/>
              <w:rPr>
                <w:rFonts w:cs="Times New Roman"/>
                <w:lang w:eastAsia="ru-RU"/>
              </w:rPr>
            </w:pPr>
          </w:p>
          <w:p w:rsidR="001120CA" w:rsidRPr="00F63539" w:rsidRDefault="001120CA" w:rsidP="009C0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20CA" w:rsidRPr="00F63539" w:rsidRDefault="001120CA" w:rsidP="00CE02B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120CA" w:rsidRPr="00F63539" w:rsidRDefault="001120CA" w:rsidP="00CE02B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63539">
        <w:rPr>
          <w:rFonts w:ascii="Times New Roman" w:hAnsi="Times New Roman" w:cs="Times New Roman"/>
          <w:b/>
          <w:bCs/>
          <w:sz w:val="32"/>
          <w:szCs w:val="32"/>
        </w:rPr>
        <w:t xml:space="preserve">ЦЕНТРАЛЬНАЯ ИЗБИРАТЕЛЬНАЯ КОМИССИЯ </w:t>
      </w:r>
      <w:r w:rsidRPr="00F63539">
        <w:rPr>
          <w:rFonts w:ascii="Times New Roman" w:hAnsi="Times New Roman" w:cs="Times New Roman"/>
          <w:b/>
          <w:bCs/>
          <w:sz w:val="32"/>
          <w:szCs w:val="32"/>
        </w:rPr>
        <w:br/>
        <w:t>РОССИЙСКОЙ ФЕДЕРАЦИИ</w:t>
      </w:r>
    </w:p>
    <w:p w:rsidR="001120CA" w:rsidRPr="00F63539" w:rsidRDefault="001120CA" w:rsidP="00CE02BD">
      <w:pPr>
        <w:pStyle w:val="ConsPlusNonformat"/>
        <w:widowControl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1120CA" w:rsidRPr="00F63539" w:rsidRDefault="001120CA" w:rsidP="00CE02BD">
      <w:pPr>
        <w:pStyle w:val="ConsPlusNonformat"/>
        <w:widowControl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63539">
        <w:rPr>
          <w:rFonts w:ascii="Times New Roman" w:hAnsi="Times New Roman" w:cs="Times New Roman"/>
          <w:b/>
          <w:bCs/>
          <w:sz w:val="22"/>
          <w:szCs w:val="22"/>
        </w:rPr>
        <w:t>109012, Москва, Б. Черкасский пер., д. 9</w:t>
      </w:r>
    </w:p>
    <w:p w:rsidR="001120CA" w:rsidRPr="00F63539" w:rsidRDefault="001120CA" w:rsidP="00CE02BD">
      <w:pPr>
        <w:pStyle w:val="Heading1"/>
        <w:jc w:val="center"/>
        <w:rPr>
          <w:b/>
          <w:bCs/>
        </w:rPr>
      </w:pPr>
    </w:p>
    <w:p w:rsidR="001120CA" w:rsidRDefault="001120CA" w:rsidP="00CE02BD">
      <w:pPr>
        <w:pStyle w:val="14-15"/>
        <w:spacing w:line="240" w:lineRule="auto"/>
        <w:ind w:firstLine="0"/>
        <w:jc w:val="center"/>
        <w:rPr>
          <w:b/>
          <w:bCs/>
        </w:rPr>
      </w:pPr>
      <w:r w:rsidRPr="00322F21">
        <w:rPr>
          <w:b/>
          <w:bCs/>
        </w:rPr>
        <w:t>Извещение</w:t>
      </w:r>
      <w:r>
        <w:rPr>
          <w:b/>
          <w:bCs/>
        </w:rPr>
        <w:br/>
      </w:r>
      <w:r w:rsidRPr="00322F21">
        <w:rPr>
          <w:b/>
          <w:bCs/>
        </w:rPr>
        <w:t>о</w:t>
      </w:r>
      <w:r>
        <w:rPr>
          <w:b/>
          <w:bCs/>
        </w:rPr>
        <w:t>б отсутствии документов, необходимых для регистрации</w:t>
      </w:r>
    </w:p>
    <w:p w:rsidR="001120CA" w:rsidRDefault="001120CA" w:rsidP="00CE02BD">
      <w:pPr>
        <w:pStyle w:val="14-15"/>
        <w:spacing w:line="240" w:lineRule="auto"/>
        <w:ind w:firstLine="0"/>
        <w:jc w:val="center"/>
      </w:pPr>
    </w:p>
    <w:p w:rsidR="001120CA" w:rsidRDefault="001120CA" w:rsidP="00CE02BD">
      <w:pPr>
        <w:pStyle w:val="14-15"/>
        <w:spacing w:line="240" w:lineRule="auto"/>
        <w:ind w:firstLine="0"/>
        <w:jc w:val="center"/>
      </w:pP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 w:rsidRPr="00F50042">
        <w:rPr>
          <w:sz w:val="28"/>
          <w:szCs w:val="28"/>
        </w:rPr>
        <w:t xml:space="preserve">В соответствии с пунктом 20 статьи 38 Федерального закона </w:t>
      </w:r>
      <w:r>
        <w:rPr>
          <w:sz w:val="28"/>
          <w:szCs w:val="28"/>
        </w:rPr>
        <w:br/>
      </w:r>
      <w:r w:rsidRPr="00F50042">
        <w:rPr>
          <w:sz w:val="28"/>
          <w:szCs w:val="28"/>
        </w:rPr>
        <w:t>«О выборах Президента Российской Федерации»</w:t>
      </w:r>
      <w:r>
        <w:rPr>
          <w:sz w:val="28"/>
          <w:szCs w:val="28"/>
        </w:rPr>
        <w:t xml:space="preserve"> </w:t>
      </w:r>
      <w:r w:rsidRPr="00F50042">
        <w:rPr>
          <w:sz w:val="28"/>
          <w:szCs w:val="28"/>
        </w:rPr>
        <w:t>Центральная избирательная комиссия Российской Федерации извещает</w:t>
      </w:r>
      <w:r>
        <w:t xml:space="preserve"> </w:t>
      </w:r>
      <w:r>
        <w:rPr>
          <w:sz w:val="28"/>
          <w:szCs w:val="28"/>
        </w:rPr>
        <w:t>кандидата на должность Президента Российской Федерации</w:t>
      </w:r>
      <w:r w:rsidRPr="00F63539">
        <w:rPr>
          <w:sz w:val="28"/>
          <w:szCs w:val="28"/>
        </w:rPr>
        <w:t xml:space="preserve"> </w:t>
      </w:r>
      <w:r w:rsidRPr="00CE02BD">
        <w:rPr>
          <w:b/>
          <w:bCs/>
          <w:sz w:val="28"/>
          <w:szCs w:val="28"/>
        </w:rPr>
        <w:t>Михаила Владимировича Козлова</w:t>
      </w:r>
      <w:r w:rsidRPr="00F635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CE02BD">
        <w:rPr>
          <w:b/>
          <w:bCs/>
          <w:sz w:val="28"/>
          <w:szCs w:val="28"/>
        </w:rPr>
        <w:t>политическую партию «Политическая партия СОЦИАЛЬНОЙ ЗАЩИТЫ»</w:t>
      </w:r>
      <w:r>
        <w:rPr>
          <w:sz w:val="28"/>
          <w:szCs w:val="28"/>
        </w:rPr>
        <w:t xml:space="preserve"> </w:t>
      </w:r>
      <w:r w:rsidRPr="00166C96">
        <w:rPr>
          <w:sz w:val="28"/>
          <w:szCs w:val="28"/>
        </w:rPr>
        <w:t xml:space="preserve">о том, что в </w:t>
      </w:r>
      <w:r w:rsidRPr="00DA2BFD">
        <w:rPr>
          <w:sz w:val="28"/>
          <w:szCs w:val="28"/>
        </w:rPr>
        <w:t>установленный пункт</w:t>
      </w:r>
      <w:r>
        <w:rPr>
          <w:sz w:val="28"/>
          <w:szCs w:val="28"/>
        </w:rPr>
        <w:t>ом</w:t>
      </w:r>
      <w:r w:rsidRPr="00DA2BFD">
        <w:rPr>
          <w:sz w:val="28"/>
          <w:szCs w:val="28"/>
        </w:rPr>
        <w:t xml:space="preserve"> 1</w:t>
      </w:r>
      <w:r w:rsidRPr="00DA2BFD">
        <w:rPr>
          <w:sz w:val="28"/>
          <w:szCs w:val="28"/>
          <w:vertAlign w:val="superscript"/>
        </w:rPr>
        <w:t>1</w:t>
      </w:r>
      <w:r w:rsidRPr="00DA2BFD">
        <w:rPr>
          <w:sz w:val="28"/>
          <w:szCs w:val="28"/>
        </w:rPr>
        <w:t xml:space="preserve"> статьи 37</w:t>
      </w:r>
      <w:r>
        <w:rPr>
          <w:sz w:val="28"/>
          <w:szCs w:val="28"/>
        </w:rPr>
        <w:t xml:space="preserve"> </w:t>
      </w:r>
      <w:r w:rsidRPr="00DA2BFD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«О выборах Президента Российской Федерации»</w:t>
      </w:r>
      <w:r w:rsidRPr="00DA2BFD">
        <w:rPr>
          <w:sz w:val="28"/>
          <w:szCs w:val="28"/>
        </w:rPr>
        <w:t xml:space="preserve"> срок в </w:t>
      </w:r>
      <w:r w:rsidRPr="00F63539">
        <w:rPr>
          <w:sz w:val="28"/>
          <w:szCs w:val="28"/>
        </w:rPr>
        <w:t xml:space="preserve">Центральную избирательную комиссию Российской Федерации </w:t>
      </w:r>
      <w:r>
        <w:rPr>
          <w:sz w:val="28"/>
          <w:szCs w:val="28"/>
        </w:rPr>
        <w:t>не</w:t>
      </w:r>
      <w:r w:rsidRPr="00DA2BFD">
        <w:rPr>
          <w:sz w:val="28"/>
          <w:szCs w:val="28"/>
        </w:rPr>
        <w:t xml:space="preserve"> представлены документы</w:t>
      </w:r>
      <w:r>
        <w:rPr>
          <w:sz w:val="28"/>
          <w:szCs w:val="28"/>
        </w:rPr>
        <w:t>, необходимые</w:t>
      </w:r>
      <w:r w:rsidRPr="00DA2BFD">
        <w:rPr>
          <w:sz w:val="28"/>
          <w:szCs w:val="28"/>
        </w:rPr>
        <w:t xml:space="preserve"> для регистрации кандидата</w:t>
      </w:r>
      <w:r>
        <w:rPr>
          <w:sz w:val="28"/>
          <w:szCs w:val="28"/>
        </w:rPr>
        <w:t xml:space="preserve"> на должность Президента Российской Федерации, указанные в пункте 1 </w:t>
      </w:r>
      <w:r w:rsidRPr="00DA2BFD">
        <w:rPr>
          <w:sz w:val="28"/>
          <w:szCs w:val="28"/>
        </w:rPr>
        <w:t>статьи 37</w:t>
      </w:r>
      <w:r>
        <w:rPr>
          <w:sz w:val="28"/>
          <w:szCs w:val="28"/>
        </w:rPr>
        <w:t xml:space="preserve"> </w:t>
      </w:r>
      <w:r w:rsidRPr="00DA2BFD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«О выборах Президента Российской Федерации»: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1) подписные листы с подписями избирателей в поддержку выдвижения кандидата;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2) документ, подтверждающий факт оплаты изготовления подписных листов;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3) протокол об итогах сбора подписей избирателей на бумажном носителе и в машиночитаемом виде;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4) список лиц, осуществлявших сбор подписей избирателей, а также список указанных лиц в машиночитаемом виде;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5) сведения об изменениях в данных о кандидате, ранее представленных в соответствии с подпунктом 3 пункта 6 статьи 34 или подпунктом 1 пункта 11 статьи 35 Федерального закона «О выборах Президента Российской Федерации»;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6) первый финансовый отчет кандидата;</w:t>
      </w:r>
    </w:p>
    <w:p w:rsidR="001120CA" w:rsidRDefault="001120CA" w:rsidP="00CE02BD">
      <w:pPr>
        <w:pStyle w:val="BodyText3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7) письменное уведомление кандидата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владеет и (или) не пользуется иностранными финансовыми инструментами.</w:t>
      </w:r>
    </w:p>
    <w:sectPr w:rsidR="001120CA" w:rsidSect="00842B24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0CA" w:rsidRDefault="001120CA" w:rsidP="00DA2BF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120CA" w:rsidRDefault="001120CA" w:rsidP="00DA2BF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0CA" w:rsidRPr="00CA5F17" w:rsidRDefault="001120CA">
    <w:pPr>
      <w:pStyle w:val="Footer"/>
      <w:rPr>
        <w:rFonts w:ascii="Times New Roman" w:hAnsi="Times New Roman" w:cs="Times New Roman"/>
      </w:rPr>
    </w:pPr>
    <w:fldSimple w:instr=" FILENAME   \* MERGEFORMAT ">
      <w:r w:rsidRPr="002B4121">
        <w:rPr>
          <w:rFonts w:ascii="Times New Roman" w:hAnsi="Times New Roman" w:cs="Times New Roman"/>
          <w:noProof/>
          <w:sz w:val="16"/>
          <w:szCs w:val="16"/>
        </w:rPr>
        <w:t>k0302006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0CA" w:rsidRDefault="001120CA">
    <w:pPr>
      <w:pStyle w:val="Footer"/>
      <w:rPr>
        <w:rFonts w:cs="Times New Roman"/>
      </w:rPr>
    </w:pPr>
    <w:fldSimple w:instr=" FILENAME   \* MERGEFORMAT ">
      <w:r w:rsidRPr="002B4121">
        <w:rPr>
          <w:rFonts w:ascii="Times New Roman" w:hAnsi="Times New Roman" w:cs="Times New Roman"/>
          <w:noProof/>
          <w:sz w:val="16"/>
          <w:szCs w:val="16"/>
        </w:rPr>
        <w:t>k0302006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0CA" w:rsidRDefault="001120CA" w:rsidP="00DA2BF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120CA" w:rsidRDefault="001120CA" w:rsidP="00DA2BF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0CA" w:rsidRPr="00CA5F17" w:rsidRDefault="001120CA" w:rsidP="00CA5F17">
    <w:pPr>
      <w:pStyle w:val="Header"/>
      <w:jc w:val="center"/>
      <w:rPr>
        <w:rFonts w:cs="Times New Roman"/>
      </w:rPr>
    </w:pPr>
    <w:r w:rsidRPr="00CA5F17">
      <w:rPr>
        <w:rFonts w:ascii="Times New Roman" w:hAnsi="Times New Roman" w:cs="Times New Roman"/>
        <w:sz w:val="24"/>
        <w:szCs w:val="24"/>
      </w:rPr>
      <w:fldChar w:fldCharType="begin"/>
    </w:r>
    <w:r w:rsidRPr="00CA5F17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CA5F17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CA5F17"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696E"/>
    <w:rsid w:val="00007257"/>
    <w:rsid w:val="000566D8"/>
    <w:rsid w:val="001120CA"/>
    <w:rsid w:val="001479FD"/>
    <w:rsid w:val="00147BDD"/>
    <w:rsid w:val="00166C96"/>
    <w:rsid w:val="002B4121"/>
    <w:rsid w:val="002F4F18"/>
    <w:rsid w:val="00322F21"/>
    <w:rsid w:val="00325685"/>
    <w:rsid w:val="00342129"/>
    <w:rsid w:val="003C379B"/>
    <w:rsid w:val="003D11DF"/>
    <w:rsid w:val="004628C1"/>
    <w:rsid w:val="00464B26"/>
    <w:rsid w:val="0047696E"/>
    <w:rsid w:val="00514120"/>
    <w:rsid w:val="00533BA7"/>
    <w:rsid w:val="0056045A"/>
    <w:rsid w:val="005B7467"/>
    <w:rsid w:val="005D2819"/>
    <w:rsid w:val="00632AAF"/>
    <w:rsid w:val="00686317"/>
    <w:rsid w:val="007031C6"/>
    <w:rsid w:val="00750734"/>
    <w:rsid w:val="00842B24"/>
    <w:rsid w:val="008E2A62"/>
    <w:rsid w:val="009C0903"/>
    <w:rsid w:val="009E6DB8"/>
    <w:rsid w:val="00AB600F"/>
    <w:rsid w:val="00AD6C9B"/>
    <w:rsid w:val="00B15ADC"/>
    <w:rsid w:val="00B436AF"/>
    <w:rsid w:val="00B87C3D"/>
    <w:rsid w:val="00C03457"/>
    <w:rsid w:val="00CA5F17"/>
    <w:rsid w:val="00CB005E"/>
    <w:rsid w:val="00CE02BD"/>
    <w:rsid w:val="00D559BE"/>
    <w:rsid w:val="00D72DB3"/>
    <w:rsid w:val="00DA2BFD"/>
    <w:rsid w:val="00DB19E1"/>
    <w:rsid w:val="00DF6AA2"/>
    <w:rsid w:val="00E0473D"/>
    <w:rsid w:val="00ED4932"/>
    <w:rsid w:val="00EE7A8E"/>
    <w:rsid w:val="00EF3FDC"/>
    <w:rsid w:val="00F50042"/>
    <w:rsid w:val="00F63539"/>
    <w:rsid w:val="00F8617E"/>
    <w:rsid w:val="00FA5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96E"/>
    <w:pPr>
      <w:spacing w:after="200" w:line="276" w:lineRule="auto"/>
    </w:pPr>
    <w:rPr>
      <w:rFonts w:ascii="Calibri" w:eastAsia="Times New Roman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7696E"/>
    <w:pPr>
      <w:keepNext/>
      <w:widowControl w:val="0"/>
      <w:spacing w:after="0" w:line="360" w:lineRule="auto"/>
      <w:jc w:val="right"/>
      <w:outlineLvl w:val="0"/>
    </w:pPr>
    <w:rPr>
      <w:rFonts w:ascii="Times New Roman" w:hAnsi="Times New Roman" w:cs="Times New Roman"/>
      <w:sz w:val="28"/>
      <w:szCs w:val="28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7696E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7696E"/>
    <w:rPr>
      <w:rFonts w:eastAsia="Times New Roman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7696E"/>
    <w:rPr>
      <w:rFonts w:eastAsia="Times New Roman"/>
      <w:b/>
      <w:bCs/>
      <w:i/>
      <w:iCs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5D2819"/>
    <w:pPr>
      <w:ind w:left="720"/>
    </w:pPr>
  </w:style>
  <w:style w:type="paragraph" w:customStyle="1" w:styleId="ConsPlusNonformat">
    <w:name w:val="ConsPlusNonformat"/>
    <w:uiPriority w:val="99"/>
    <w:rsid w:val="004769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476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7696E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476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7696E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47696E"/>
    <w:pPr>
      <w:autoSpaceDE w:val="0"/>
      <w:autoSpaceDN w:val="0"/>
      <w:adjustRightInd w:val="0"/>
    </w:pPr>
    <w:rPr>
      <w:rFonts w:eastAsia="Times New Roman"/>
      <w:sz w:val="24"/>
      <w:szCs w:val="24"/>
      <w:lang w:eastAsia="en-US"/>
    </w:rPr>
  </w:style>
  <w:style w:type="paragraph" w:customStyle="1" w:styleId="14-15">
    <w:name w:val="14-15"/>
    <w:basedOn w:val="Normal"/>
    <w:uiPriority w:val="99"/>
    <w:rsid w:val="00166C96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BodyText3">
    <w:name w:val="Body Text 3"/>
    <w:basedOn w:val="Normal"/>
    <w:link w:val="BodyText3Char"/>
    <w:uiPriority w:val="99"/>
    <w:rsid w:val="00166C96"/>
    <w:pPr>
      <w:spacing w:after="0" w:line="240" w:lineRule="auto"/>
      <w:jc w:val="both"/>
    </w:pPr>
    <w:rPr>
      <w:rFonts w:ascii="Times New Roman" w:hAnsi="Times New Roman" w:cs="Times New Roman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66C96"/>
    <w:rPr>
      <w:rFonts w:eastAsia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A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F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8</Pages>
  <Words>1116</Words>
  <Characters>6366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ovchinni</dc:creator>
  <cp:keywords/>
  <dc:description/>
  <cp:lastModifiedBy>user</cp:lastModifiedBy>
  <cp:revision>2</cp:revision>
  <cp:lastPrinted>2018-02-02T11:33:00Z</cp:lastPrinted>
  <dcterms:created xsi:type="dcterms:W3CDTF">2018-02-02T13:16:00Z</dcterms:created>
  <dcterms:modified xsi:type="dcterms:W3CDTF">2018-02-02T13:16:00Z</dcterms:modified>
</cp:coreProperties>
</file>