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59" w:rsidRPr="00DD66B2" w:rsidRDefault="00257B59" w:rsidP="00DD66B2">
      <w:pPr>
        <w:ind w:left="3969"/>
        <w:jc w:val="center"/>
        <w:rPr>
          <w:rFonts w:ascii="Times New Roman CYR" w:hAnsi="Times New Roman CYR" w:cs="Times New Roman CYR"/>
        </w:rPr>
      </w:pPr>
      <w:r w:rsidRPr="00DD66B2">
        <w:rPr>
          <w:rFonts w:ascii="Times New Roman CYR" w:hAnsi="Times New Roman CYR" w:cs="Times New Roman CYR"/>
        </w:rPr>
        <w:t xml:space="preserve">Приложение </w:t>
      </w:r>
    </w:p>
    <w:p w:rsidR="00257B59" w:rsidRDefault="00257B59" w:rsidP="00DD66B2">
      <w:pPr>
        <w:ind w:left="3969"/>
        <w:jc w:val="center"/>
        <w:rPr>
          <w:rFonts w:ascii="Times New Roman CYR" w:hAnsi="Times New Roman CYR" w:cs="Times New Roman CYR"/>
        </w:rPr>
      </w:pPr>
      <w:r w:rsidRPr="00DD66B2">
        <w:rPr>
          <w:rFonts w:ascii="Times New Roman CYR" w:hAnsi="Times New Roman CYR" w:cs="Times New Roman CYR"/>
        </w:rPr>
        <w:t>к постановлению Центральной избирательной комиссии Российской Федерации</w:t>
      </w:r>
    </w:p>
    <w:p w:rsidR="00257B59" w:rsidRPr="00DD66B2" w:rsidRDefault="00257B59" w:rsidP="00DD66B2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02 февраля 2018 г. № 136/1123-7</w:t>
      </w:r>
      <w:r w:rsidRPr="00DD66B2">
        <w:rPr>
          <w:rFonts w:ascii="Times New Roman CYR" w:hAnsi="Times New Roman CYR" w:cs="Times New Roman CYR"/>
        </w:rPr>
        <w:t xml:space="preserve"> </w:t>
      </w: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</w:p>
    <w:p w:rsidR="00257B59" w:rsidRDefault="00257B59" w:rsidP="00DD66B2">
      <w:pPr>
        <w:jc w:val="center"/>
        <w:rPr>
          <w:b/>
          <w:bCs/>
          <w:sz w:val="28"/>
          <w:szCs w:val="28"/>
        </w:rPr>
      </w:pP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  <w:r w:rsidRPr="00DD66B2">
        <w:rPr>
          <w:b/>
          <w:bCs/>
          <w:sz w:val="28"/>
          <w:szCs w:val="28"/>
        </w:rPr>
        <w:t>СПИСОК</w:t>
      </w: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  <w:r w:rsidRPr="00DD66B2">
        <w:rPr>
          <w:b/>
          <w:bCs/>
          <w:sz w:val="28"/>
          <w:szCs w:val="28"/>
        </w:rPr>
        <w:t xml:space="preserve">доверенных лиц </w:t>
      </w: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  <w:r w:rsidRPr="00DD66B2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257B59" w:rsidRPr="00DD66B2" w:rsidRDefault="00257B59" w:rsidP="00DD66B2">
      <w:pPr>
        <w:jc w:val="center"/>
        <w:rPr>
          <w:b/>
          <w:bCs/>
          <w:sz w:val="28"/>
          <w:szCs w:val="28"/>
        </w:rPr>
      </w:pPr>
      <w:r w:rsidRPr="00DD66B2">
        <w:rPr>
          <w:b/>
          <w:bCs/>
          <w:sz w:val="28"/>
          <w:szCs w:val="28"/>
        </w:rPr>
        <w:t>Ксении Анатольевны Собчак</w:t>
      </w:r>
    </w:p>
    <w:p w:rsidR="00257B59" w:rsidRPr="00DD66B2" w:rsidRDefault="00257B59" w:rsidP="00DD66B2">
      <w:pPr>
        <w:spacing w:line="360" w:lineRule="auto"/>
        <w:ind w:firstLine="710"/>
        <w:jc w:val="both"/>
        <w:rPr>
          <w:sz w:val="28"/>
          <w:szCs w:val="28"/>
        </w:rPr>
      </w:pPr>
    </w:p>
    <w:p w:rsidR="00257B59" w:rsidRPr="00DD66B2" w:rsidRDefault="00257B59" w:rsidP="00DD66B2">
      <w:pPr>
        <w:spacing w:line="360" w:lineRule="auto"/>
        <w:ind w:firstLine="710"/>
        <w:jc w:val="both"/>
        <w:rPr>
          <w:sz w:val="28"/>
          <w:szCs w:val="28"/>
        </w:rPr>
      </w:pPr>
      <w:r w:rsidRPr="00DD66B2">
        <w:rPr>
          <w:sz w:val="28"/>
          <w:szCs w:val="28"/>
        </w:rPr>
        <w:t>1. Добрынин Константин Эдуардович</w:t>
      </w:r>
    </w:p>
    <w:p w:rsidR="00257B59" w:rsidRPr="00DD66B2" w:rsidRDefault="00257B59" w:rsidP="00DD66B2">
      <w:pPr>
        <w:spacing w:line="360" w:lineRule="auto"/>
        <w:ind w:firstLine="710"/>
        <w:jc w:val="both"/>
        <w:rPr>
          <w:sz w:val="28"/>
          <w:szCs w:val="28"/>
        </w:rPr>
      </w:pPr>
      <w:r w:rsidRPr="00DD66B2">
        <w:rPr>
          <w:sz w:val="28"/>
          <w:szCs w:val="28"/>
        </w:rPr>
        <w:t>2. Мержанова Ольга Юрьевна.</w:t>
      </w:r>
    </w:p>
    <w:p w:rsidR="00257B59" w:rsidRPr="00DD66B2" w:rsidRDefault="00257B59" w:rsidP="00DD66B2">
      <w:pPr>
        <w:spacing w:line="360" w:lineRule="auto"/>
        <w:ind w:firstLine="710"/>
        <w:jc w:val="both"/>
        <w:rPr>
          <w:sz w:val="28"/>
          <w:szCs w:val="28"/>
        </w:rPr>
      </w:pPr>
    </w:p>
    <w:p w:rsidR="00257B59" w:rsidRPr="003E6710" w:rsidRDefault="00257B59">
      <w:pPr>
        <w:rPr>
          <w:sz w:val="28"/>
          <w:szCs w:val="28"/>
        </w:rPr>
      </w:pPr>
    </w:p>
    <w:sectPr w:rsidR="00257B59" w:rsidRPr="003E6710" w:rsidSect="009C6F69">
      <w:headerReference w:type="default" r:id="rId6"/>
      <w:footerReference w:type="default" r:id="rId7"/>
      <w:footerReference w:type="firs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B59" w:rsidRDefault="00257B59" w:rsidP="00DD66B2">
      <w:r>
        <w:separator/>
      </w:r>
    </w:p>
  </w:endnote>
  <w:endnote w:type="continuationSeparator" w:id="0">
    <w:p w:rsidR="00257B59" w:rsidRDefault="00257B59" w:rsidP="00DD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B59" w:rsidRDefault="00257B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B59" w:rsidRDefault="00257B59">
    <w:pPr>
      <w:pStyle w:val="Footer"/>
    </w:pPr>
    <w:fldSimple w:instr=" FILENAME   \* MERGEFORMAT ">
      <w:r w:rsidRPr="00F449B4">
        <w:rPr>
          <w:noProof/>
          <w:sz w:val="16"/>
          <w:szCs w:val="16"/>
        </w:rPr>
        <w:t>m0302006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B59" w:rsidRDefault="00257B59" w:rsidP="00DD66B2">
      <w:r>
        <w:separator/>
      </w:r>
    </w:p>
  </w:footnote>
  <w:footnote w:type="continuationSeparator" w:id="0">
    <w:p w:rsidR="00257B59" w:rsidRDefault="00257B59" w:rsidP="00DD6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B59" w:rsidRDefault="00257B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6B2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5BD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B59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0F2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0F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4F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250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AF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6B2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49B4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6B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DD66B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66B2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D66B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D66B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449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43</Words>
  <Characters>250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2018-02-02T08:02:00Z</cp:lastPrinted>
  <dcterms:created xsi:type="dcterms:W3CDTF">2018-02-02T12:38:00Z</dcterms:created>
  <dcterms:modified xsi:type="dcterms:W3CDTF">2018-02-02T12:38:00Z</dcterms:modified>
</cp:coreProperties>
</file>